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A43" w:rsidRPr="008D7D97" w:rsidRDefault="000B1A43"/>
    <w:p w:rsidR="000B1A43" w:rsidRPr="008D7D97" w:rsidRDefault="000B1A43" w:rsidP="000B1A43">
      <w:pPr>
        <w:jc w:val="both"/>
      </w:pPr>
      <w:r w:rsidRPr="008D7D97">
        <w:t xml:space="preserve">Opening Video – edited by Julia </w:t>
      </w:r>
      <w:proofErr w:type="spellStart"/>
      <w:r w:rsidRPr="008D7D97">
        <w:t>Goldsby</w:t>
      </w:r>
      <w:proofErr w:type="spellEnd"/>
      <w:r w:rsidRPr="008D7D97">
        <w:t xml:space="preserve"> (Cologne)</w:t>
      </w:r>
    </w:p>
    <w:p w:rsidR="000B1A43" w:rsidRPr="008D7D97" w:rsidRDefault="000B1A43" w:rsidP="000B1A43">
      <w:pPr>
        <w:jc w:val="both"/>
      </w:pPr>
      <w:r w:rsidRPr="008D7D97">
        <w:t>Introduction – My-Linh Kunst (Berlin)</w:t>
      </w:r>
    </w:p>
    <w:p w:rsidR="000B1A43" w:rsidRPr="008D7D97" w:rsidRDefault="000B1A43" w:rsidP="000B1A43">
      <w:pPr>
        <w:jc w:val="both"/>
      </w:pPr>
      <w:r w:rsidRPr="008D7D97">
        <w:t xml:space="preserve">Progress and Gaps – Sallie </w:t>
      </w:r>
      <w:proofErr w:type="spellStart"/>
      <w:r w:rsidRPr="008D7D97">
        <w:t>Chaballier</w:t>
      </w:r>
      <w:proofErr w:type="spellEnd"/>
      <w:r w:rsidRPr="008D7D97">
        <w:t xml:space="preserve"> (Paris)</w:t>
      </w:r>
    </w:p>
    <w:p w:rsidR="000B1A43" w:rsidRPr="008D7D97" w:rsidRDefault="000B1A43" w:rsidP="000B1A43">
      <w:pPr>
        <w:jc w:val="both"/>
      </w:pPr>
      <w:r w:rsidRPr="008D7D97">
        <w:t xml:space="preserve">Challenges to Implementation – Johanna </w:t>
      </w:r>
      <w:proofErr w:type="spellStart"/>
      <w:r w:rsidRPr="008D7D97">
        <w:t>Dishongh</w:t>
      </w:r>
      <w:proofErr w:type="spellEnd"/>
      <w:r w:rsidRPr="008D7D97">
        <w:t xml:space="preserve"> (The Hague)</w:t>
      </w:r>
    </w:p>
    <w:p w:rsidR="00B95A80" w:rsidRPr="008D7D97" w:rsidRDefault="000B1A43" w:rsidP="000B1A43">
      <w:pPr>
        <w:jc w:val="both"/>
      </w:pPr>
      <w:r w:rsidRPr="008D7D97">
        <w:t>Key Recommendations – Martha Canning (Amsterdam)</w:t>
      </w:r>
    </w:p>
    <w:p w:rsidR="000B1A43" w:rsidRPr="008D7D97" w:rsidRDefault="00B95A80" w:rsidP="000B1A43">
      <w:pPr>
        <w:jc w:val="both"/>
      </w:pPr>
      <w:r w:rsidRPr="008D7D97">
        <w:t>Next Steps – My-Linh</w:t>
      </w:r>
    </w:p>
    <w:p w:rsidR="000B1A43" w:rsidRPr="008D7D97" w:rsidRDefault="000B1A43" w:rsidP="000B1A43">
      <w:pPr>
        <w:jc w:val="both"/>
      </w:pPr>
      <w:r w:rsidRPr="008D7D97">
        <w:t>Personal Impressions – all</w:t>
      </w:r>
    </w:p>
    <w:p w:rsidR="000B1A43" w:rsidRPr="008D7D97" w:rsidRDefault="000B1A43" w:rsidP="000B1A43">
      <w:pPr>
        <w:jc w:val="both"/>
      </w:pPr>
      <w:r w:rsidRPr="008D7D97">
        <w:t>Th</w:t>
      </w:r>
      <w:r w:rsidR="008D7D97">
        <w:t xml:space="preserve">oughts from </w:t>
      </w:r>
      <w:proofErr w:type="spellStart"/>
      <w:r w:rsidR="008D7D97">
        <w:t>Bejing</w:t>
      </w:r>
      <w:proofErr w:type="spellEnd"/>
      <w:r w:rsidR="008D7D97">
        <w:t xml:space="preserve"> and Nairobi - </w:t>
      </w:r>
      <w:r w:rsidRPr="008D7D97">
        <w:t xml:space="preserve">Helen </w:t>
      </w:r>
      <w:proofErr w:type="spellStart"/>
      <w:r w:rsidRPr="008D7D97">
        <w:t>Hoostmann</w:t>
      </w:r>
      <w:proofErr w:type="spellEnd"/>
      <w:r w:rsidRPr="008D7D97">
        <w:t xml:space="preserve"> (The Hague)</w:t>
      </w:r>
    </w:p>
    <w:p w:rsidR="008D7D97" w:rsidRDefault="000B1A43" w:rsidP="000B1A43">
      <w:pPr>
        <w:jc w:val="both"/>
      </w:pPr>
      <w:r w:rsidRPr="008D7D97">
        <w:t>Q/A</w:t>
      </w:r>
    </w:p>
    <w:p w:rsidR="00FE4EC9" w:rsidRPr="008D7D97" w:rsidRDefault="008D7D97" w:rsidP="000B1A43">
      <w:pPr>
        <w:jc w:val="both"/>
      </w:pPr>
      <w:r>
        <w:t xml:space="preserve">Video “Maybe It’s You” by Julia and Robin </w:t>
      </w:r>
      <w:proofErr w:type="spellStart"/>
      <w:r>
        <w:t>Goldsby</w:t>
      </w:r>
      <w:proofErr w:type="spellEnd"/>
    </w:p>
    <w:p w:rsidR="008D7D97" w:rsidRDefault="008D7D97" w:rsidP="00EE7ABD">
      <w:pPr>
        <w:jc w:val="center"/>
        <w:rPr>
          <w:b/>
        </w:rPr>
      </w:pPr>
    </w:p>
    <w:p w:rsidR="008D7D97" w:rsidRPr="008D7D97" w:rsidRDefault="008D7D97" w:rsidP="00EE7ABD">
      <w:pPr>
        <w:jc w:val="center"/>
        <w:rPr>
          <w:b/>
          <w:u w:val="single"/>
        </w:rPr>
      </w:pPr>
      <w:r w:rsidRPr="008D7D97">
        <w:rPr>
          <w:b/>
          <w:u w:val="single"/>
        </w:rPr>
        <w:t>TALKING NOTES</w:t>
      </w:r>
    </w:p>
    <w:p w:rsidR="000B1A43" w:rsidRPr="008D7D97" w:rsidRDefault="000B1A43" w:rsidP="00EE7ABD">
      <w:pPr>
        <w:jc w:val="center"/>
        <w:rPr>
          <w:b/>
        </w:rPr>
      </w:pPr>
    </w:p>
    <w:p w:rsidR="00FE4EC9" w:rsidRPr="008D7D97" w:rsidRDefault="00FE4EC9" w:rsidP="008D7D97">
      <w:pPr>
        <w:jc w:val="center"/>
        <w:rPr>
          <w:b/>
        </w:rPr>
      </w:pPr>
      <w:r w:rsidRPr="008D7D97">
        <w:rPr>
          <w:b/>
        </w:rPr>
        <w:t>Introduction</w:t>
      </w:r>
    </w:p>
    <w:p w:rsidR="00FE4EC9" w:rsidRPr="008D7D97" w:rsidRDefault="00FE4EC9"/>
    <w:p w:rsidR="002D04EC" w:rsidRPr="008D7D97" w:rsidRDefault="00FE4EC9">
      <w:r w:rsidRPr="008D7D97">
        <w:t>20 years ago was the 4</w:t>
      </w:r>
      <w:r w:rsidRPr="008D7D97">
        <w:rPr>
          <w:vertAlign w:val="superscript"/>
        </w:rPr>
        <w:t>th</w:t>
      </w:r>
      <w:r w:rsidRPr="008D7D97">
        <w:t xml:space="preserve"> World Women Conference </w:t>
      </w:r>
      <w:r w:rsidR="0069554B" w:rsidRPr="008D7D97">
        <w:t>in Be</w:t>
      </w:r>
      <w:r w:rsidR="008D7D97">
        <w:t>i</w:t>
      </w:r>
      <w:r w:rsidR="0069554B" w:rsidRPr="008D7D97">
        <w:t xml:space="preserve">jing </w:t>
      </w:r>
      <w:r w:rsidRPr="008D7D97">
        <w:t xml:space="preserve">where Hillary Clinton famously </w:t>
      </w:r>
      <w:proofErr w:type="gramStart"/>
      <w:r w:rsidRPr="008D7D97">
        <w:t>said</w:t>
      </w:r>
      <w:proofErr w:type="gramEnd"/>
      <w:r w:rsidRPr="008D7D97">
        <w:t xml:space="preserve"> “Women’s Rights are Human Rights”.  Out of this came</w:t>
      </w:r>
      <w:r w:rsidR="002D04EC" w:rsidRPr="008D7D97">
        <w:t xml:space="preserve"> a Platform for Action – which was </w:t>
      </w:r>
      <w:r w:rsidR="002D04EC" w:rsidRPr="008D7D97">
        <w:rPr>
          <w:i/>
        </w:rPr>
        <w:t>foundational in its unapologetic call for</w:t>
      </w:r>
      <w:r w:rsidR="00701000" w:rsidRPr="008D7D97">
        <w:rPr>
          <w:i/>
        </w:rPr>
        <w:t xml:space="preserve"> gender</w:t>
      </w:r>
      <w:r w:rsidR="002D04EC" w:rsidRPr="008D7D97">
        <w:rPr>
          <w:i/>
        </w:rPr>
        <w:t xml:space="preserve"> equality</w:t>
      </w:r>
      <w:r w:rsidR="002D04EC" w:rsidRPr="008D7D97">
        <w:t>.  This platform of action highlighted 12 critical areas of concern and</w:t>
      </w:r>
      <w:r w:rsidR="007163CC" w:rsidRPr="008D7D97">
        <w:t xml:space="preserve"> </w:t>
      </w:r>
      <w:r w:rsidR="00701000" w:rsidRPr="008D7D97">
        <w:t xml:space="preserve">set </w:t>
      </w:r>
      <w:r w:rsidR="007163CC" w:rsidRPr="008D7D97">
        <w:t>strategic</w:t>
      </w:r>
      <w:r w:rsidR="00701000" w:rsidRPr="008D7D97">
        <w:t xml:space="preserve"> objectives for </w:t>
      </w:r>
      <w:r w:rsidR="00B95A80" w:rsidRPr="008D7D97">
        <w:t>each as well as outlined specific actions.</w:t>
      </w:r>
    </w:p>
    <w:p w:rsidR="002D04EC" w:rsidRPr="008D7D97" w:rsidRDefault="002D04EC"/>
    <w:p w:rsidR="007163CC" w:rsidRPr="008D7D97" w:rsidRDefault="002D04EC">
      <w:r w:rsidRPr="008D7D97">
        <w:t>Hand-out (Platform of Action &amp; strategic objectives)</w:t>
      </w:r>
    </w:p>
    <w:p w:rsidR="007163CC" w:rsidRPr="008D7D97" w:rsidRDefault="007163CC"/>
    <w:p w:rsidR="008C44E7" w:rsidRPr="008D7D97" w:rsidRDefault="007163CC">
      <w:r w:rsidRPr="008D7D97">
        <w:t>Every 5 years, review</w:t>
      </w:r>
      <w:r w:rsidR="00701000" w:rsidRPr="008D7D97">
        <w:t>s are conducted</w:t>
      </w:r>
      <w:r w:rsidRPr="008D7D97">
        <w:t xml:space="preserve"> (country &amp; regional)– now in the review process for 20</w:t>
      </w:r>
      <w:r w:rsidRPr="008D7D97">
        <w:rPr>
          <w:vertAlign w:val="superscript"/>
        </w:rPr>
        <w:t>th</w:t>
      </w:r>
      <w:r w:rsidRPr="008D7D97">
        <w:t xml:space="preserve"> anniversary (</w:t>
      </w:r>
      <w:proofErr w:type="spellStart"/>
      <w:proofErr w:type="gramStart"/>
      <w:r w:rsidR="00701000" w:rsidRPr="008D7D97">
        <w:t>ie.</w:t>
      </w:r>
      <w:r w:rsidRPr="008D7D97">
        <w:t>Beijing</w:t>
      </w:r>
      <w:proofErr w:type="spellEnd"/>
      <w:proofErr w:type="gramEnd"/>
      <w:r w:rsidRPr="008D7D97">
        <w:t xml:space="preserve"> +20 Review).  </w:t>
      </w:r>
      <w:r w:rsidR="008C44E7" w:rsidRPr="008D7D97">
        <w:t xml:space="preserve">In 2013, the UN member states passed a resolution asking that the 20-year-review of </w:t>
      </w:r>
      <w:proofErr w:type="spellStart"/>
      <w:r w:rsidR="008C44E7" w:rsidRPr="008D7D97">
        <w:t>BPfA</w:t>
      </w:r>
      <w:proofErr w:type="spellEnd"/>
      <w:r w:rsidR="008C44E7" w:rsidRPr="008D7D97">
        <w:t xml:space="preserve"> to take place at CSW 59, under the leadership of UN Women.  In preparation for that, the five UN Regional Commissions have been conducting the Regional reviews to feed into global review. This will in turn, feed into the Post-2015 Agenda.</w:t>
      </w:r>
    </w:p>
    <w:p w:rsidR="008C44E7" w:rsidRPr="008D7D97" w:rsidRDefault="008C44E7"/>
    <w:p w:rsidR="008C44E7" w:rsidRPr="008D7D97" w:rsidRDefault="008C44E7">
      <w:r w:rsidRPr="008D7D97">
        <w:t>What is the Post-2015 Agenda?</w:t>
      </w:r>
    </w:p>
    <w:p w:rsidR="008C44E7" w:rsidRPr="008D7D97" w:rsidRDefault="008C44E7"/>
    <w:p w:rsidR="008C44E7" w:rsidRPr="008D7D97" w:rsidRDefault="008C44E7">
      <w:r w:rsidRPr="008D7D97">
        <w:t xml:space="preserve">The </w:t>
      </w:r>
      <w:proofErr w:type="spellStart"/>
      <w:r w:rsidR="007163CC" w:rsidRPr="008D7D97">
        <w:t>M</w:t>
      </w:r>
      <w:r w:rsidR="00701000" w:rsidRPr="008D7D97">
        <w:t>illenium</w:t>
      </w:r>
      <w:proofErr w:type="spellEnd"/>
      <w:r w:rsidR="00701000" w:rsidRPr="008D7D97">
        <w:t xml:space="preserve"> </w:t>
      </w:r>
      <w:r w:rsidR="007163CC" w:rsidRPr="008D7D97">
        <w:t>D</w:t>
      </w:r>
      <w:r w:rsidR="00701000" w:rsidRPr="008D7D97">
        <w:t xml:space="preserve">evelopment </w:t>
      </w:r>
      <w:r w:rsidR="007163CC" w:rsidRPr="008D7D97">
        <w:t>G</w:t>
      </w:r>
      <w:r w:rsidR="00701000" w:rsidRPr="008D7D97">
        <w:t>oals</w:t>
      </w:r>
      <w:r w:rsidR="00732109" w:rsidRPr="008D7D97">
        <w:t xml:space="preserve"> (</w:t>
      </w:r>
      <w:proofErr w:type="spellStart"/>
      <w:r w:rsidR="00732109" w:rsidRPr="008D7D97">
        <w:t>MDGs</w:t>
      </w:r>
      <w:proofErr w:type="spellEnd"/>
      <w:r w:rsidR="00732109" w:rsidRPr="008D7D97">
        <w:t>)</w:t>
      </w:r>
      <w:r w:rsidRPr="008D7D97">
        <w:t xml:space="preserve"> are finishing next year </w:t>
      </w:r>
      <w:r w:rsidR="007163CC" w:rsidRPr="008D7D97">
        <w:t>and</w:t>
      </w:r>
      <w:r w:rsidRPr="008D7D97">
        <w:t xml:space="preserve"> the new set of goals for the next 15 years will most likely be called </w:t>
      </w:r>
      <w:r w:rsidR="007163CC" w:rsidRPr="008D7D97">
        <w:t>S</w:t>
      </w:r>
      <w:r w:rsidR="00732109" w:rsidRPr="008D7D97">
        <w:t xml:space="preserve">ustainable </w:t>
      </w:r>
      <w:r w:rsidR="007163CC" w:rsidRPr="008D7D97">
        <w:t>D</w:t>
      </w:r>
      <w:r w:rsidR="00732109" w:rsidRPr="008D7D97">
        <w:t xml:space="preserve">evelopment </w:t>
      </w:r>
      <w:r w:rsidR="007163CC" w:rsidRPr="008D7D97">
        <w:t>G</w:t>
      </w:r>
      <w:r w:rsidR="00732109" w:rsidRPr="008D7D97">
        <w:t>oal</w:t>
      </w:r>
      <w:r w:rsidR="007163CC" w:rsidRPr="008D7D97">
        <w:t>s</w:t>
      </w:r>
      <w:r w:rsidR="00732109" w:rsidRPr="008D7D97">
        <w:t xml:space="preserve"> (</w:t>
      </w:r>
      <w:proofErr w:type="spellStart"/>
      <w:r w:rsidR="00732109" w:rsidRPr="008D7D97">
        <w:t>SDGs</w:t>
      </w:r>
      <w:proofErr w:type="spellEnd"/>
      <w:r w:rsidR="00732109" w:rsidRPr="008D7D97">
        <w:t>)</w:t>
      </w:r>
      <w:r w:rsidR="008D7D97">
        <w:t>.  O</w:t>
      </w:r>
      <w:r w:rsidRPr="008D7D97">
        <w:t xml:space="preserve">bjective is to have a stand-alone goal on gender equality and to streamline women’s issues into all of the </w:t>
      </w:r>
      <w:proofErr w:type="spellStart"/>
      <w:r w:rsidRPr="008D7D97">
        <w:t>SDGs</w:t>
      </w:r>
      <w:proofErr w:type="spellEnd"/>
      <w:r w:rsidRPr="008D7D97">
        <w:t>.</w:t>
      </w:r>
      <w:r w:rsidR="00B95A80" w:rsidRPr="008D7D97">
        <w:t xml:space="preserve"> </w:t>
      </w:r>
    </w:p>
    <w:p w:rsidR="00732109" w:rsidRPr="008D7D97" w:rsidRDefault="00732109"/>
    <w:p w:rsidR="0005234B" w:rsidRPr="008D7D97" w:rsidRDefault="00732109">
      <w:r w:rsidRPr="008D7D97">
        <w:t xml:space="preserve">The Geneva NGO FORUM – </w:t>
      </w:r>
      <w:proofErr w:type="spellStart"/>
      <w:r w:rsidRPr="008D7D97">
        <w:t>Bejing</w:t>
      </w:r>
      <w:proofErr w:type="spellEnd"/>
      <w:r w:rsidRPr="008D7D97">
        <w:t xml:space="preserve"> +20 UN ECE Regional Review was an opportunity for civil society (NGOs</w:t>
      </w:r>
      <w:r w:rsidR="00B95A80" w:rsidRPr="008D7D97">
        <w:t xml:space="preserve"> and women’s rights advocates in ECE Region</w:t>
      </w:r>
      <w:r w:rsidRPr="008D7D97">
        <w:t>) to give input to the country representatives of the ECE Region</w:t>
      </w:r>
      <w:r w:rsidR="00395934" w:rsidRPr="008D7D97">
        <w:t>*</w:t>
      </w:r>
      <w:r w:rsidRPr="008D7D97">
        <w:t xml:space="preserve"> going into their </w:t>
      </w:r>
      <w:r w:rsidR="0069554B" w:rsidRPr="008D7D97">
        <w:t xml:space="preserve">Governmental </w:t>
      </w:r>
      <w:r w:rsidRPr="008D7D97">
        <w:t xml:space="preserve">+20 review meeting.  </w:t>
      </w:r>
      <w:r w:rsidR="0069554B" w:rsidRPr="008D7D97">
        <w:t xml:space="preserve">The Forum was 3 days, and the Governmental review was the 2 days after.  The Forum </w:t>
      </w:r>
      <w:r w:rsidRPr="008D7D97">
        <w:t>produced a declaration and recommendations – which were handed to the UN ECE government representatives.</w:t>
      </w:r>
    </w:p>
    <w:p w:rsidR="0005234B" w:rsidRPr="008D7D97" w:rsidRDefault="0005234B"/>
    <w:p w:rsidR="000B1A43" w:rsidRPr="008D7D97" w:rsidRDefault="00B95A80">
      <w:proofErr w:type="gramStart"/>
      <w:r w:rsidRPr="008D7D97">
        <w:t>The</w:t>
      </w:r>
      <w:r w:rsidR="00732109" w:rsidRPr="008D7D97">
        <w:t xml:space="preserve"> FORUM was organized by the NGO Committee on the Status of Women</w:t>
      </w:r>
      <w:proofErr w:type="gramEnd"/>
      <w:r w:rsidR="00732109" w:rsidRPr="008D7D97">
        <w:t xml:space="preserve"> (NGO CSW Geneva) and </w:t>
      </w:r>
      <w:proofErr w:type="spellStart"/>
      <w:r w:rsidR="00732109" w:rsidRPr="008D7D97">
        <w:t>FAWCO’s</w:t>
      </w:r>
      <w:proofErr w:type="spellEnd"/>
      <w:r w:rsidR="00732109" w:rsidRPr="008D7D97">
        <w:t xml:space="preserve"> UN Liaison, being vice-president </w:t>
      </w:r>
      <w:r w:rsidR="00395934" w:rsidRPr="008D7D97">
        <w:t>of this CSW, was part of the organizing committee.</w:t>
      </w:r>
      <w:r w:rsidR="0069554B" w:rsidRPr="008D7D97">
        <w:t xml:space="preserve">  </w:t>
      </w:r>
      <w:r w:rsidRPr="008D7D97">
        <w:t xml:space="preserve">FAWCO was very prominent in the Program being listed as 1) </w:t>
      </w:r>
      <w:r w:rsidR="0069554B" w:rsidRPr="008D7D97">
        <w:t xml:space="preserve">Vice-President </w:t>
      </w:r>
      <w:r w:rsidRPr="008D7D97">
        <w:t xml:space="preserve">of CSW </w:t>
      </w:r>
      <w:r w:rsidR="0069554B" w:rsidRPr="008D7D97">
        <w:t xml:space="preserve">and </w:t>
      </w:r>
      <w:r w:rsidRPr="008D7D97">
        <w:t xml:space="preserve">part of the organizing team, 2) </w:t>
      </w:r>
      <w:proofErr w:type="spellStart"/>
      <w:r w:rsidR="0069554B" w:rsidRPr="008D7D97">
        <w:t>Rapporteur</w:t>
      </w:r>
      <w:proofErr w:type="spellEnd"/>
      <w:r w:rsidR="0069554B" w:rsidRPr="008D7D97">
        <w:t xml:space="preserve"> in 3 sessions including the opening session and </w:t>
      </w:r>
      <w:r w:rsidRPr="008D7D97">
        <w:t xml:space="preserve">3) </w:t>
      </w:r>
      <w:proofErr w:type="spellStart"/>
      <w:r w:rsidR="0069554B" w:rsidRPr="008D7D97">
        <w:t>FAWCO’s</w:t>
      </w:r>
      <w:proofErr w:type="spellEnd"/>
      <w:r w:rsidR="0069554B" w:rsidRPr="008D7D97">
        <w:t xml:space="preserve"> own Youth Ambassador Julia </w:t>
      </w:r>
      <w:proofErr w:type="spellStart"/>
      <w:r w:rsidR="0069554B" w:rsidRPr="008D7D97">
        <w:t>Goldsby</w:t>
      </w:r>
      <w:proofErr w:type="spellEnd"/>
      <w:r w:rsidR="0069554B" w:rsidRPr="008D7D97">
        <w:t xml:space="preserve"> and her mother Robin performed their original song for the Forum “Maybe It’s You” at the Closing session.</w:t>
      </w:r>
    </w:p>
    <w:p w:rsidR="000B1A43" w:rsidRPr="008D7D97" w:rsidRDefault="000B1A43"/>
    <w:p w:rsidR="008D7D97" w:rsidRPr="008D7D97" w:rsidRDefault="00B95A80">
      <w:r w:rsidRPr="008D7D97">
        <w:t xml:space="preserve">With </w:t>
      </w:r>
      <w:r w:rsidR="000B1A43" w:rsidRPr="008D7D97">
        <w:t xml:space="preserve">16 delegates from </w:t>
      </w:r>
      <w:r w:rsidRPr="008D7D97">
        <w:t xml:space="preserve">12 clubs, FAWCO was one of the largest </w:t>
      </w:r>
      <w:proofErr w:type="gramStart"/>
      <w:r w:rsidRPr="008D7D97">
        <w:t>delegation</w:t>
      </w:r>
      <w:proofErr w:type="gramEnd"/>
      <w:r w:rsidRPr="008D7D97">
        <w:t xml:space="preserve"> (at least top 5).</w:t>
      </w:r>
    </w:p>
    <w:p w:rsidR="008D7D97" w:rsidRPr="008D7D97" w:rsidRDefault="008D7D97"/>
    <w:p w:rsidR="008D7D97" w:rsidRPr="008D7D97" w:rsidRDefault="008D7D97" w:rsidP="008D7D97">
      <w:pPr>
        <w:pStyle w:val="BodyA"/>
        <w:jc w:val="center"/>
        <w:rPr>
          <w:rFonts w:asciiTheme="minorHAnsi" w:hAnsiTheme="minorHAnsi"/>
          <w:b/>
          <w:sz w:val="24"/>
          <w:szCs w:val="24"/>
        </w:rPr>
      </w:pPr>
      <w:r w:rsidRPr="008D7D97">
        <w:rPr>
          <w:rFonts w:asciiTheme="minorHAnsi" w:hAnsiTheme="minorHAnsi"/>
          <w:b/>
          <w:sz w:val="24"/>
          <w:szCs w:val="24"/>
        </w:rPr>
        <w:t>Where we stand 20 years later: achievements and gaps</w:t>
      </w:r>
    </w:p>
    <w:p w:rsidR="008D7D97" w:rsidRPr="008D7D97" w:rsidRDefault="008D7D97"/>
    <w:p w:rsidR="008D7D97" w:rsidRPr="008D7D97" w:rsidRDefault="008D7D97" w:rsidP="008D7D97">
      <w:pPr>
        <w:pStyle w:val="BodyA"/>
        <w:rPr>
          <w:rFonts w:asciiTheme="minorHAnsi" w:hAnsiTheme="minorHAnsi"/>
          <w:sz w:val="24"/>
          <w:szCs w:val="24"/>
        </w:rPr>
      </w:pPr>
    </w:p>
    <w:p w:rsidR="008D7D97" w:rsidRPr="008D7D97" w:rsidRDefault="008D7D97" w:rsidP="008D7D97">
      <w:pPr>
        <w:pStyle w:val="BodyA"/>
        <w:rPr>
          <w:rFonts w:asciiTheme="minorHAnsi" w:hAnsiTheme="minorHAnsi"/>
          <w:sz w:val="24"/>
          <w:szCs w:val="24"/>
          <w:u w:val="single"/>
        </w:rPr>
      </w:pPr>
      <w:r w:rsidRPr="008D7D97">
        <w:rPr>
          <w:rFonts w:asciiTheme="minorHAnsi" w:hAnsiTheme="minorHAnsi"/>
          <w:sz w:val="24"/>
          <w:szCs w:val="24"/>
          <w:u w:val="single"/>
        </w:rPr>
        <w:t>Achievements since the Beijing Platform for Action</w:t>
      </w:r>
    </w:p>
    <w:p w:rsidR="008D7D97" w:rsidRPr="008D7D97" w:rsidRDefault="008D7D97" w:rsidP="008D7D97">
      <w:pPr>
        <w:pStyle w:val="BodyA"/>
        <w:rPr>
          <w:rFonts w:asciiTheme="minorHAnsi" w:hAnsiTheme="minorHAnsi"/>
          <w:sz w:val="24"/>
          <w:szCs w:val="24"/>
        </w:rPr>
      </w:pPr>
    </w:p>
    <w:p w:rsidR="008D7D97" w:rsidRPr="008D7D97" w:rsidRDefault="008D7D97" w:rsidP="008D7D97">
      <w:pPr>
        <w:pStyle w:val="BodyA"/>
        <w:numPr>
          <w:ilvl w:val="0"/>
          <w:numId w:val="2"/>
        </w:numPr>
        <w:tabs>
          <w:tab w:val="left" w:pos="240"/>
        </w:tabs>
        <w:ind w:left="182" w:hanging="182"/>
        <w:rPr>
          <w:rFonts w:asciiTheme="minorHAnsi" w:hAnsiTheme="minorHAnsi"/>
        </w:rPr>
      </w:pPr>
      <w:r w:rsidRPr="008D7D97">
        <w:rPr>
          <w:rFonts w:asciiTheme="minorHAnsi" w:hAnsiTheme="minorHAnsi"/>
          <w:sz w:val="24"/>
          <w:szCs w:val="24"/>
        </w:rPr>
        <w:t>Increased access to education</w:t>
      </w:r>
    </w:p>
    <w:p w:rsidR="008D7D97" w:rsidRPr="008D7D97" w:rsidRDefault="008D7D97" w:rsidP="008D7D97">
      <w:pPr>
        <w:pStyle w:val="BodyA"/>
        <w:numPr>
          <w:ilvl w:val="0"/>
          <w:numId w:val="3"/>
        </w:numPr>
        <w:tabs>
          <w:tab w:val="left" w:pos="240"/>
        </w:tabs>
        <w:ind w:left="182" w:hanging="182"/>
        <w:rPr>
          <w:rFonts w:asciiTheme="minorHAnsi" w:hAnsiTheme="minorHAnsi"/>
        </w:rPr>
      </w:pPr>
      <w:r w:rsidRPr="008D7D97">
        <w:rPr>
          <w:rFonts w:asciiTheme="minorHAnsi" w:hAnsiTheme="minorHAnsi"/>
          <w:sz w:val="24"/>
          <w:szCs w:val="24"/>
        </w:rPr>
        <w:t>Lower maternal mortality, greater access to reproductive health care</w:t>
      </w:r>
    </w:p>
    <w:p w:rsidR="008D7D97" w:rsidRPr="008D7D97" w:rsidRDefault="008D7D97" w:rsidP="008D7D97">
      <w:pPr>
        <w:pStyle w:val="BodyA"/>
        <w:numPr>
          <w:ilvl w:val="0"/>
          <w:numId w:val="4"/>
        </w:numPr>
        <w:tabs>
          <w:tab w:val="left" w:pos="240"/>
        </w:tabs>
        <w:ind w:left="182" w:hanging="182"/>
        <w:rPr>
          <w:rFonts w:asciiTheme="minorHAnsi" w:hAnsiTheme="minorHAnsi"/>
        </w:rPr>
      </w:pPr>
      <w:r w:rsidRPr="008D7D97">
        <w:rPr>
          <w:rFonts w:asciiTheme="minorHAnsi" w:hAnsiTheme="minorHAnsi"/>
          <w:sz w:val="24"/>
          <w:szCs w:val="24"/>
        </w:rPr>
        <w:t>Stronger networks for women in civil society</w:t>
      </w:r>
    </w:p>
    <w:p w:rsidR="008D7D97" w:rsidRPr="008D7D97" w:rsidRDefault="008D7D97" w:rsidP="008D7D97">
      <w:pPr>
        <w:pStyle w:val="BodyA"/>
        <w:numPr>
          <w:ilvl w:val="0"/>
          <w:numId w:val="5"/>
        </w:numPr>
        <w:tabs>
          <w:tab w:val="left" w:pos="240"/>
        </w:tabs>
        <w:ind w:left="182" w:hanging="182"/>
        <w:rPr>
          <w:rFonts w:asciiTheme="minorHAnsi" w:hAnsiTheme="minorHAnsi"/>
        </w:rPr>
      </w:pPr>
      <w:r w:rsidRPr="008D7D97">
        <w:rPr>
          <w:rFonts w:asciiTheme="minorHAnsi" w:hAnsiTheme="minorHAnsi"/>
          <w:sz w:val="24"/>
          <w:szCs w:val="24"/>
        </w:rPr>
        <w:t>Greater voice for women in decision-making</w:t>
      </w:r>
    </w:p>
    <w:p w:rsidR="008D7D97" w:rsidRPr="008D7D97" w:rsidRDefault="008D7D97" w:rsidP="008D7D97">
      <w:pPr>
        <w:pStyle w:val="BodyA"/>
        <w:numPr>
          <w:ilvl w:val="0"/>
          <w:numId w:val="6"/>
        </w:numPr>
        <w:tabs>
          <w:tab w:val="left" w:pos="240"/>
        </w:tabs>
        <w:ind w:left="182" w:hanging="182"/>
        <w:rPr>
          <w:rFonts w:asciiTheme="minorHAnsi" w:hAnsiTheme="minorHAnsi"/>
        </w:rPr>
      </w:pPr>
      <w:r w:rsidRPr="008D7D97">
        <w:rPr>
          <w:rFonts w:asciiTheme="minorHAnsi" w:hAnsiTheme="minorHAnsi"/>
          <w:sz w:val="24"/>
          <w:szCs w:val="24"/>
        </w:rPr>
        <w:t>Stronger institutional frameworks for women</w:t>
      </w:r>
    </w:p>
    <w:p w:rsidR="008D7D97" w:rsidRPr="008D7D97" w:rsidRDefault="008D7D97" w:rsidP="008D7D97">
      <w:pPr>
        <w:pStyle w:val="BodyA"/>
        <w:numPr>
          <w:ilvl w:val="0"/>
          <w:numId w:val="7"/>
        </w:numPr>
        <w:tabs>
          <w:tab w:val="left" w:pos="240"/>
        </w:tabs>
        <w:ind w:left="182" w:hanging="182"/>
        <w:rPr>
          <w:rFonts w:asciiTheme="minorHAnsi" w:hAnsiTheme="minorHAnsi"/>
        </w:rPr>
      </w:pPr>
      <w:r w:rsidRPr="008D7D97">
        <w:rPr>
          <w:rFonts w:asciiTheme="minorHAnsi" w:hAnsiTheme="minorHAnsi"/>
          <w:sz w:val="24"/>
          <w:szCs w:val="24"/>
        </w:rPr>
        <w:t>Stronger normative, policy and legal frameworks to address women’s issues</w:t>
      </w:r>
    </w:p>
    <w:p w:rsidR="008D7D97" w:rsidRPr="008D7D97" w:rsidRDefault="008D7D97" w:rsidP="008D7D97">
      <w:pPr>
        <w:pStyle w:val="BodyA"/>
        <w:numPr>
          <w:ilvl w:val="0"/>
          <w:numId w:val="8"/>
        </w:numPr>
        <w:tabs>
          <w:tab w:val="left" w:pos="240"/>
        </w:tabs>
        <w:ind w:left="182" w:hanging="182"/>
        <w:rPr>
          <w:rFonts w:asciiTheme="minorHAnsi" w:hAnsiTheme="minorHAnsi"/>
        </w:rPr>
      </w:pPr>
      <w:r w:rsidRPr="008D7D97">
        <w:rPr>
          <w:rFonts w:asciiTheme="minorHAnsi" w:hAnsiTheme="minorHAnsi"/>
          <w:sz w:val="24"/>
          <w:szCs w:val="24"/>
        </w:rPr>
        <w:t>Improved data collection for empirical data</w:t>
      </w:r>
    </w:p>
    <w:p w:rsidR="008D7D97" w:rsidRPr="008D7D97" w:rsidRDefault="008D7D97" w:rsidP="008D7D97">
      <w:pPr>
        <w:pStyle w:val="BodyA"/>
        <w:numPr>
          <w:ilvl w:val="0"/>
          <w:numId w:val="9"/>
        </w:numPr>
        <w:tabs>
          <w:tab w:val="left" w:pos="240"/>
        </w:tabs>
        <w:ind w:left="182" w:hanging="182"/>
        <w:rPr>
          <w:rFonts w:asciiTheme="minorHAnsi" w:hAnsiTheme="minorHAnsi"/>
        </w:rPr>
      </w:pPr>
      <w:r w:rsidRPr="008D7D97">
        <w:rPr>
          <w:rFonts w:asciiTheme="minorHAnsi" w:hAnsiTheme="minorHAnsi"/>
          <w:sz w:val="24"/>
          <w:szCs w:val="24"/>
        </w:rPr>
        <w:t>Some increase in gender responsive budgeting</w:t>
      </w:r>
    </w:p>
    <w:p w:rsidR="008D7D97" w:rsidRPr="008D7D97" w:rsidRDefault="008D7D97" w:rsidP="008D7D97">
      <w:pPr>
        <w:pStyle w:val="BodyA"/>
        <w:numPr>
          <w:ilvl w:val="0"/>
          <w:numId w:val="10"/>
        </w:numPr>
        <w:tabs>
          <w:tab w:val="left" w:pos="240"/>
        </w:tabs>
        <w:ind w:left="182" w:hanging="182"/>
        <w:rPr>
          <w:rFonts w:asciiTheme="minorHAnsi" w:hAnsiTheme="minorHAnsi"/>
        </w:rPr>
      </w:pPr>
      <w:r w:rsidRPr="008D7D97">
        <w:rPr>
          <w:rFonts w:asciiTheme="minorHAnsi" w:hAnsiTheme="minorHAnsi"/>
          <w:sz w:val="24"/>
          <w:szCs w:val="24"/>
        </w:rPr>
        <w:t>Resolutions to combat violence against women</w:t>
      </w:r>
    </w:p>
    <w:p w:rsidR="008D7D97" w:rsidRPr="008D7D97" w:rsidRDefault="008D7D97" w:rsidP="008D7D97">
      <w:pPr>
        <w:pStyle w:val="BodyA"/>
        <w:numPr>
          <w:ilvl w:val="0"/>
          <w:numId w:val="11"/>
        </w:numPr>
        <w:tabs>
          <w:tab w:val="left" w:pos="240"/>
        </w:tabs>
        <w:ind w:left="182" w:hanging="182"/>
        <w:rPr>
          <w:rFonts w:asciiTheme="minorHAnsi" w:hAnsiTheme="minorHAnsi"/>
        </w:rPr>
      </w:pPr>
      <w:r w:rsidRPr="008D7D97">
        <w:rPr>
          <w:rFonts w:asciiTheme="minorHAnsi" w:hAnsiTheme="minorHAnsi"/>
          <w:sz w:val="24"/>
          <w:szCs w:val="24"/>
        </w:rPr>
        <w:t>Increased participation by women in government and the labor force</w:t>
      </w:r>
    </w:p>
    <w:p w:rsidR="008D7D97" w:rsidRPr="008D7D97" w:rsidRDefault="008D7D97" w:rsidP="008D7D97">
      <w:pPr>
        <w:pStyle w:val="BodyA"/>
        <w:numPr>
          <w:ilvl w:val="0"/>
          <w:numId w:val="12"/>
        </w:numPr>
        <w:tabs>
          <w:tab w:val="left" w:pos="240"/>
        </w:tabs>
        <w:ind w:left="182" w:hanging="182"/>
        <w:rPr>
          <w:rFonts w:asciiTheme="minorHAnsi" w:hAnsiTheme="minorHAnsi"/>
        </w:rPr>
      </w:pPr>
      <w:r w:rsidRPr="008D7D97">
        <w:rPr>
          <w:rFonts w:asciiTheme="minorHAnsi" w:hAnsiTheme="minorHAnsi"/>
          <w:sz w:val="24"/>
          <w:szCs w:val="24"/>
        </w:rPr>
        <w:t>More journalists trained to cover gender equality; more women media executives</w:t>
      </w:r>
    </w:p>
    <w:p w:rsidR="008D7D97" w:rsidRPr="008D7D97" w:rsidRDefault="008D7D97" w:rsidP="008D7D97">
      <w:pPr>
        <w:pStyle w:val="BodyA"/>
        <w:rPr>
          <w:rFonts w:asciiTheme="minorHAnsi" w:hAnsiTheme="minorHAnsi"/>
          <w:sz w:val="24"/>
          <w:szCs w:val="24"/>
        </w:rPr>
      </w:pPr>
    </w:p>
    <w:p w:rsidR="008D7D97" w:rsidRPr="008D7D97" w:rsidRDefault="008D7D97" w:rsidP="008D7D97">
      <w:pPr>
        <w:pStyle w:val="BodyA"/>
        <w:rPr>
          <w:rFonts w:asciiTheme="minorHAnsi" w:hAnsiTheme="minorHAnsi"/>
          <w:sz w:val="24"/>
          <w:szCs w:val="24"/>
          <w:u w:val="single"/>
        </w:rPr>
      </w:pPr>
      <w:r w:rsidRPr="008D7D97">
        <w:rPr>
          <w:rFonts w:asciiTheme="minorHAnsi" w:hAnsiTheme="minorHAnsi"/>
          <w:sz w:val="24"/>
          <w:szCs w:val="24"/>
          <w:u w:val="single"/>
        </w:rPr>
        <w:t>Gaps between resolutions and reality</w:t>
      </w:r>
    </w:p>
    <w:p w:rsidR="008D7D97" w:rsidRPr="008D7D97" w:rsidRDefault="008D7D97" w:rsidP="008D7D97">
      <w:pPr>
        <w:pStyle w:val="BodyA"/>
        <w:rPr>
          <w:rFonts w:asciiTheme="minorHAnsi" w:hAnsiTheme="minorHAnsi"/>
          <w:sz w:val="24"/>
          <w:szCs w:val="24"/>
        </w:rPr>
      </w:pPr>
    </w:p>
    <w:p w:rsidR="008D7D97" w:rsidRPr="008D7D97" w:rsidRDefault="008D7D97" w:rsidP="008D7D97">
      <w:pPr>
        <w:pStyle w:val="BodyA"/>
        <w:numPr>
          <w:ilvl w:val="0"/>
          <w:numId w:val="13"/>
        </w:numPr>
        <w:tabs>
          <w:tab w:val="left" w:pos="240"/>
        </w:tabs>
        <w:ind w:left="182" w:hanging="182"/>
        <w:rPr>
          <w:rFonts w:asciiTheme="minorHAnsi" w:hAnsiTheme="minorHAnsi"/>
        </w:rPr>
      </w:pPr>
      <w:r w:rsidRPr="008D7D97">
        <w:rPr>
          <w:rFonts w:asciiTheme="minorHAnsi" w:hAnsiTheme="minorHAnsi"/>
          <w:sz w:val="24"/>
          <w:szCs w:val="24"/>
        </w:rPr>
        <w:t>Progress is uneven and incomplete in all areas</w:t>
      </w:r>
    </w:p>
    <w:p w:rsidR="008D7D97" w:rsidRPr="008D7D97" w:rsidRDefault="008D7D97" w:rsidP="008D7D97">
      <w:pPr>
        <w:pStyle w:val="BodyA"/>
        <w:numPr>
          <w:ilvl w:val="0"/>
          <w:numId w:val="14"/>
        </w:numPr>
        <w:tabs>
          <w:tab w:val="left" w:pos="240"/>
        </w:tabs>
        <w:ind w:left="182" w:hanging="182"/>
        <w:rPr>
          <w:rFonts w:asciiTheme="minorHAnsi" w:hAnsiTheme="minorHAnsi"/>
        </w:rPr>
      </w:pPr>
      <w:r w:rsidRPr="008D7D97">
        <w:rPr>
          <w:rFonts w:asciiTheme="minorHAnsi" w:hAnsiTheme="minorHAnsi"/>
          <w:sz w:val="24"/>
          <w:szCs w:val="24"/>
        </w:rPr>
        <w:t>Frameworks do not guarantee funding and implementation; human rights not enjoyed by all</w:t>
      </w:r>
    </w:p>
    <w:p w:rsidR="008D7D97" w:rsidRPr="008D7D97" w:rsidRDefault="008D7D97" w:rsidP="008D7D97">
      <w:pPr>
        <w:pStyle w:val="BodyA"/>
        <w:numPr>
          <w:ilvl w:val="0"/>
          <w:numId w:val="15"/>
        </w:numPr>
        <w:tabs>
          <w:tab w:val="left" w:pos="240"/>
        </w:tabs>
        <w:ind w:left="182" w:hanging="182"/>
        <w:rPr>
          <w:rFonts w:asciiTheme="minorHAnsi" w:hAnsiTheme="minorHAnsi"/>
        </w:rPr>
      </w:pPr>
      <w:r w:rsidRPr="008D7D97">
        <w:rPr>
          <w:rFonts w:asciiTheme="minorHAnsi" w:hAnsiTheme="minorHAnsi"/>
          <w:sz w:val="24"/>
          <w:szCs w:val="24"/>
        </w:rPr>
        <w:t>Rollback of some gains from 20 years ago: violence and extremism restrict women’s rights and safety; reproductive rights curtailed, lack of information on reproductive health especially for women at risk; economic empowerment limited, increasing po</w:t>
      </w:r>
      <w:r w:rsidRPr="008D7D97">
        <w:rPr>
          <w:rFonts w:asciiTheme="minorHAnsi" w:hAnsiTheme="minorHAnsi"/>
          <w:sz w:val="24"/>
          <w:szCs w:val="24"/>
        </w:rPr>
        <w:t>v</w:t>
      </w:r>
      <w:r w:rsidRPr="008D7D97">
        <w:rPr>
          <w:rFonts w:asciiTheme="minorHAnsi" w:hAnsiTheme="minorHAnsi"/>
          <w:sz w:val="24"/>
          <w:szCs w:val="24"/>
        </w:rPr>
        <w:t>erty and marginalization; media and technology promote violent and sexist images and ideas</w:t>
      </w:r>
    </w:p>
    <w:p w:rsidR="008D7D97" w:rsidRPr="008D7D97" w:rsidRDefault="008D7D97" w:rsidP="008D7D97">
      <w:pPr>
        <w:pStyle w:val="BodyA"/>
        <w:numPr>
          <w:ilvl w:val="0"/>
          <w:numId w:val="16"/>
        </w:numPr>
        <w:tabs>
          <w:tab w:val="left" w:pos="240"/>
        </w:tabs>
        <w:ind w:left="182" w:hanging="182"/>
        <w:rPr>
          <w:rFonts w:asciiTheme="minorHAnsi" w:hAnsiTheme="minorHAnsi"/>
        </w:rPr>
      </w:pPr>
      <w:r w:rsidRPr="008D7D97">
        <w:rPr>
          <w:rFonts w:asciiTheme="minorHAnsi" w:hAnsiTheme="minorHAnsi"/>
          <w:sz w:val="24"/>
          <w:szCs w:val="24"/>
        </w:rPr>
        <w:t xml:space="preserve">Multiple crises (financial, energy, climate, food) have disproportionate negative </w:t>
      </w:r>
      <w:proofErr w:type="gramStart"/>
      <w:r w:rsidRPr="008D7D97">
        <w:rPr>
          <w:rFonts w:asciiTheme="minorHAnsi" w:hAnsiTheme="minorHAnsi"/>
          <w:sz w:val="24"/>
          <w:szCs w:val="24"/>
        </w:rPr>
        <w:t>impact</w:t>
      </w:r>
      <w:proofErr w:type="gramEnd"/>
      <w:r w:rsidRPr="008D7D97">
        <w:rPr>
          <w:rFonts w:asciiTheme="minorHAnsi" w:hAnsiTheme="minorHAnsi"/>
          <w:sz w:val="24"/>
          <w:szCs w:val="24"/>
        </w:rPr>
        <w:t xml:space="preserve"> on women</w:t>
      </w:r>
    </w:p>
    <w:p w:rsidR="008D7D97" w:rsidRPr="008D7D97" w:rsidRDefault="008D7D97" w:rsidP="008D7D97">
      <w:pPr>
        <w:pStyle w:val="BodyA"/>
        <w:numPr>
          <w:ilvl w:val="0"/>
          <w:numId w:val="17"/>
        </w:numPr>
        <w:tabs>
          <w:tab w:val="left" w:pos="240"/>
        </w:tabs>
        <w:ind w:left="182" w:hanging="182"/>
        <w:rPr>
          <w:rFonts w:asciiTheme="minorHAnsi" w:hAnsiTheme="minorHAnsi"/>
        </w:rPr>
      </w:pPr>
      <w:r w:rsidRPr="008D7D97">
        <w:rPr>
          <w:rFonts w:asciiTheme="minorHAnsi" w:hAnsiTheme="minorHAnsi"/>
          <w:sz w:val="24"/>
          <w:szCs w:val="24"/>
        </w:rPr>
        <w:t>Restrictions on civil society limit possibilities for civic engagement, little room allowed for women’s groups where civic discourse is curtailed</w:t>
      </w:r>
    </w:p>
    <w:p w:rsidR="008D7D97" w:rsidRPr="008D7D97" w:rsidRDefault="008D7D97" w:rsidP="008D7D97">
      <w:pPr>
        <w:pStyle w:val="BodyA"/>
        <w:numPr>
          <w:ilvl w:val="0"/>
          <w:numId w:val="18"/>
        </w:numPr>
        <w:tabs>
          <w:tab w:val="left" w:pos="240"/>
        </w:tabs>
        <w:ind w:left="182" w:hanging="182"/>
        <w:rPr>
          <w:rFonts w:asciiTheme="minorHAnsi" w:hAnsiTheme="minorHAnsi"/>
        </w:rPr>
      </w:pPr>
      <w:r w:rsidRPr="008D7D97">
        <w:rPr>
          <w:rFonts w:asciiTheme="minorHAnsi" w:hAnsiTheme="minorHAnsi"/>
          <w:sz w:val="24"/>
          <w:szCs w:val="24"/>
        </w:rPr>
        <w:t>Data collection is insufficient: data lacking disaggregated by individuals’ gender, mar</w:t>
      </w:r>
      <w:r w:rsidRPr="008D7D97">
        <w:rPr>
          <w:rFonts w:asciiTheme="minorHAnsi" w:hAnsiTheme="minorHAnsi"/>
          <w:sz w:val="24"/>
          <w:szCs w:val="24"/>
        </w:rPr>
        <w:t>i</w:t>
      </w:r>
      <w:r w:rsidRPr="008D7D97">
        <w:rPr>
          <w:rFonts w:asciiTheme="minorHAnsi" w:hAnsiTheme="minorHAnsi"/>
          <w:sz w:val="24"/>
          <w:szCs w:val="24"/>
        </w:rPr>
        <w:t>tal status, age</w:t>
      </w:r>
    </w:p>
    <w:p w:rsidR="008D7D97" w:rsidRPr="008D7D97" w:rsidRDefault="008D7D97" w:rsidP="008D7D97">
      <w:pPr>
        <w:pStyle w:val="BodyA"/>
        <w:numPr>
          <w:ilvl w:val="0"/>
          <w:numId w:val="19"/>
        </w:numPr>
        <w:tabs>
          <w:tab w:val="left" w:pos="240"/>
        </w:tabs>
        <w:ind w:left="182" w:hanging="182"/>
        <w:rPr>
          <w:rFonts w:asciiTheme="minorHAnsi" w:hAnsiTheme="minorHAnsi"/>
        </w:rPr>
      </w:pPr>
      <w:r w:rsidRPr="008D7D97">
        <w:rPr>
          <w:rFonts w:asciiTheme="minorHAnsi" w:hAnsiTheme="minorHAnsi"/>
          <w:sz w:val="24"/>
          <w:szCs w:val="24"/>
        </w:rPr>
        <w:t>Women at greater risk of poverty, unemployment, violence; unrecognized care work places women at disadvantage</w:t>
      </w:r>
    </w:p>
    <w:p w:rsidR="008D7D97" w:rsidRPr="008D7D97" w:rsidRDefault="008D7D97" w:rsidP="008D7D97">
      <w:pPr>
        <w:pStyle w:val="BodyA"/>
        <w:numPr>
          <w:ilvl w:val="0"/>
          <w:numId w:val="20"/>
        </w:numPr>
        <w:tabs>
          <w:tab w:val="left" w:pos="240"/>
        </w:tabs>
        <w:ind w:left="182" w:hanging="182"/>
        <w:rPr>
          <w:rFonts w:asciiTheme="minorHAnsi" w:hAnsiTheme="minorHAnsi"/>
        </w:rPr>
      </w:pPr>
      <w:r w:rsidRPr="008D7D97">
        <w:rPr>
          <w:rFonts w:asciiTheme="minorHAnsi" w:hAnsiTheme="minorHAnsi"/>
          <w:sz w:val="24"/>
          <w:szCs w:val="24"/>
        </w:rPr>
        <w:t>Global financial crisis has reduced women’s rights to subtext rather than central co</w:t>
      </w:r>
      <w:r w:rsidRPr="008D7D97">
        <w:rPr>
          <w:rFonts w:asciiTheme="minorHAnsi" w:hAnsiTheme="minorHAnsi"/>
          <w:sz w:val="24"/>
          <w:szCs w:val="24"/>
        </w:rPr>
        <w:t>m</w:t>
      </w:r>
      <w:r w:rsidRPr="008D7D97">
        <w:rPr>
          <w:rFonts w:asciiTheme="minorHAnsi" w:hAnsiTheme="minorHAnsi"/>
          <w:sz w:val="24"/>
          <w:szCs w:val="24"/>
        </w:rPr>
        <w:t>ponent of sustainable development</w:t>
      </w:r>
    </w:p>
    <w:p w:rsidR="008D7D97" w:rsidRPr="008D7D97" w:rsidRDefault="008D7D97" w:rsidP="008D7D97">
      <w:pPr>
        <w:pStyle w:val="BodyA"/>
        <w:numPr>
          <w:ilvl w:val="0"/>
          <w:numId w:val="21"/>
        </w:numPr>
        <w:tabs>
          <w:tab w:val="left" w:pos="240"/>
        </w:tabs>
        <w:ind w:left="182" w:hanging="182"/>
        <w:rPr>
          <w:rFonts w:asciiTheme="minorHAnsi" w:hAnsiTheme="minorHAnsi"/>
        </w:rPr>
      </w:pPr>
      <w:r w:rsidRPr="008D7D97">
        <w:rPr>
          <w:rFonts w:asciiTheme="minorHAnsi" w:hAnsiTheme="minorHAnsi"/>
          <w:sz w:val="24"/>
          <w:szCs w:val="24"/>
        </w:rPr>
        <w:t xml:space="preserve">Multiple conflicts in various regions place women and girls at greater risk for violence and precarious existence </w:t>
      </w:r>
    </w:p>
    <w:p w:rsidR="008D7D97" w:rsidRPr="008D7D97" w:rsidRDefault="008D7D97" w:rsidP="008D7D97">
      <w:pPr>
        <w:pStyle w:val="BodyA"/>
        <w:numPr>
          <w:ilvl w:val="0"/>
          <w:numId w:val="22"/>
        </w:numPr>
        <w:tabs>
          <w:tab w:val="left" w:pos="240"/>
        </w:tabs>
        <w:ind w:left="182" w:hanging="182"/>
        <w:rPr>
          <w:rFonts w:asciiTheme="minorHAnsi" w:hAnsiTheme="minorHAnsi"/>
        </w:rPr>
      </w:pPr>
      <w:r w:rsidRPr="008D7D97">
        <w:rPr>
          <w:rFonts w:asciiTheme="minorHAnsi" w:hAnsiTheme="minorHAnsi"/>
          <w:sz w:val="24"/>
          <w:szCs w:val="24"/>
        </w:rPr>
        <w:t>Monitoring, accountability, resources and implementation depend largely on gover</w:t>
      </w:r>
      <w:r w:rsidRPr="008D7D97">
        <w:rPr>
          <w:rFonts w:asciiTheme="minorHAnsi" w:hAnsiTheme="minorHAnsi"/>
          <w:sz w:val="24"/>
          <w:szCs w:val="24"/>
        </w:rPr>
        <w:t>n</w:t>
      </w:r>
      <w:r w:rsidRPr="008D7D97">
        <w:rPr>
          <w:rFonts w:asciiTheme="minorHAnsi" w:hAnsiTheme="minorHAnsi"/>
          <w:sz w:val="24"/>
          <w:szCs w:val="24"/>
        </w:rPr>
        <w:t>ments</w:t>
      </w:r>
    </w:p>
    <w:p w:rsidR="008D7D97" w:rsidRPr="008D7D97" w:rsidRDefault="008D7D97" w:rsidP="008D7D97">
      <w:pPr>
        <w:pStyle w:val="BodyA"/>
        <w:numPr>
          <w:ilvl w:val="0"/>
          <w:numId w:val="23"/>
        </w:numPr>
        <w:tabs>
          <w:tab w:val="left" w:pos="240"/>
        </w:tabs>
        <w:ind w:left="182" w:hanging="182"/>
        <w:rPr>
          <w:rFonts w:asciiTheme="minorHAnsi" w:hAnsiTheme="minorHAnsi"/>
        </w:rPr>
      </w:pPr>
      <w:r w:rsidRPr="008D7D97">
        <w:rPr>
          <w:rFonts w:asciiTheme="minorHAnsi" w:hAnsiTheme="minorHAnsi"/>
          <w:sz w:val="24"/>
          <w:szCs w:val="24"/>
        </w:rPr>
        <w:t>Violence against women not punished systematically, impunity persists in some cou</w:t>
      </w:r>
      <w:r w:rsidRPr="008D7D97">
        <w:rPr>
          <w:rFonts w:asciiTheme="minorHAnsi" w:hAnsiTheme="minorHAnsi"/>
          <w:sz w:val="24"/>
          <w:szCs w:val="24"/>
        </w:rPr>
        <w:t>n</w:t>
      </w:r>
      <w:r w:rsidRPr="008D7D97">
        <w:rPr>
          <w:rFonts w:asciiTheme="minorHAnsi" w:hAnsiTheme="minorHAnsi"/>
          <w:sz w:val="24"/>
          <w:szCs w:val="24"/>
        </w:rPr>
        <w:t>tries</w:t>
      </w:r>
    </w:p>
    <w:p w:rsidR="008D7D97" w:rsidRPr="008D7D97" w:rsidRDefault="008D7D97" w:rsidP="008D7D97">
      <w:pPr>
        <w:pStyle w:val="BodyA"/>
        <w:numPr>
          <w:ilvl w:val="0"/>
          <w:numId w:val="24"/>
        </w:numPr>
        <w:tabs>
          <w:tab w:val="left" w:pos="240"/>
        </w:tabs>
        <w:ind w:left="182" w:hanging="182"/>
        <w:rPr>
          <w:rFonts w:asciiTheme="minorHAnsi" w:hAnsiTheme="minorHAnsi"/>
        </w:rPr>
      </w:pPr>
      <w:r w:rsidRPr="008D7D97">
        <w:rPr>
          <w:rFonts w:asciiTheme="minorHAnsi" w:hAnsiTheme="minorHAnsi"/>
          <w:sz w:val="24"/>
          <w:szCs w:val="24"/>
        </w:rPr>
        <w:t>Social norms and traditions perpetuate stereotypes and impede gender equality</w:t>
      </w:r>
    </w:p>
    <w:p w:rsidR="008D7D97" w:rsidRPr="008D7D97" w:rsidRDefault="008D7D97" w:rsidP="008D7D97">
      <w:pPr>
        <w:pStyle w:val="BodyA"/>
        <w:rPr>
          <w:rFonts w:asciiTheme="minorHAnsi" w:hAnsiTheme="minorHAnsi"/>
          <w:sz w:val="24"/>
          <w:szCs w:val="24"/>
        </w:rPr>
      </w:pPr>
    </w:p>
    <w:p w:rsidR="008D7D97" w:rsidRPr="008D7D97" w:rsidRDefault="008D7D97" w:rsidP="008D7D97">
      <w:pPr>
        <w:pStyle w:val="BodyA"/>
        <w:rPr>
          <w:rFonts w:asciiTheme="minorHAnsi" w:hAnsiTheme="minorHAnsi"/>
          <w:sz w:val="24"/>
          <w:szCs w:val="24"/>
          <w:u w:val="single"/>
        </w:rPr>
      </w:pPr>
      <w:r w:rsidRPr="008D7D97">
        <w:rPr>
          <w:rFonts w:asciiTheme="minorHAnsi" w:hAnsiTheme="minorHAnsi"/>
          <w:sz w:val="24"/>
          <w:szCs w:val="24"/>
          <w:u w:val="single"/>
        </w:rPr>
        <w:t>Emerging issues</w:t>
      </w:r>
    </w:p>
    <w:p w:rsidR="008D7D97" w:rsidRPr="008D7D97" w:rsidRDefault="008D7D97" w:rsidP="008D7D97">
      <w:pPr>
        <w:pStyle w:val="BodyA"/>
        <w:rPr>
          <w:rFonts w:asciiTheme="minorHAnsi" w:hAnsiTheme="minorHAnsi"/>
          <w:sz w:val="24"/>
          <w:szCs w:val="24"/>
        </w:rPr>
      </w:pPr>
    </w:p>
    <w:p w:rsidR="008D7D97" w:rsidRPr="008D7D97" w:rsidRDefault="008D7D97" w:rsidP="008D7D97">
      <w:pPr>
        <w:pStyle w:val="BodyA"/>
        <w:numPr>
          <w:ilvl w:val="0"/>
          <w:numId w:val="25"/>
        </w:numPr>
        <w:ind w:left="240" w:hanging="240"/>
        <w:rPr>
          <w:rFonts w:asciiTheme="minorHAnsi" w:eastAsia="Helvetica" w:hAnsiTheme="minorHAnsi" w:cs="Helvetica"/>
          <w:sz w:val="26"/>
          <w:szCs w:val="26"/>
        </w:rPr>
      </w:pPr>
      <w:r w:rsidRPr="008D7D97">
        <w:rPr>
          <w:rFonts w:asciiTheme="minorHAnsi" w:hAnsiTheme="minorHAnsi"/>
          <w:sz w:val="24"/>
          <w:szCs w:val="24"/>
        </w:rPr>
        <w:t>Impact of globalization on women</w:t>
      </w:r>
    </w:p>
    <w:p w:rsidR="008D7D97" w:rsidRPr="008D7D97" w:rsidRDefault="008D7D97" w:rsidP="008D7D97">
      <w:pPr>
        <w:pStyle w:val="BodyA"/>
        <w:numPr>
          <w:ilvl w:val="0"/>
          <w:numId w:val="26"/>
        </w:numPr>
        <w:ind w:left="240" w:hanging="240"/>
        <w:rPr>
          <w:rFonts w:asciiTheme="minorHAnsi" w:eastAsia="Helvetica" w:hAnsiTheme="minorHAnsi" w:cs="Helvetica"/>
          <w:sz w:val="26"/>
          <w:szCs w:val="26"/>
        </w:rPr>
      </w:pPr>
      <w:r w:rsidRPr="008D7D97">
        <w:rPr>
          <w:rFonts w:asciiTheme="minorHAnsi" w:hAnsiTheme="minorHAnsi"/>
          <w:sz w:val="24"/>
          <w:szCs w:val="24"/>
        </w:rPr>
        <w:t>Aging, concerns of older women and widows</w:t>
      </w:r>
    </w:p>
    <w:p w:rsidR="008D7D97" w:rsidRPr="008D7D97" w:rsidRDefault="008D7D97" w:rsidP="008D7D97">
      <w:pPr>
        <w:pStyle w:val="BodyA"/>
        <w:numPr>
          <w:ilvl w:val="0"/>
          <w:numId w:val="27"/>
        </w:numPr>
        <w:ind w:left="240" w:hanging="240"/>
        <w:rPr>
          <w:rFonts w:asciiTheme="minorHAnsi" w:eastAsia="Helvetica" w:hAnsiTheme="minorHAnsi" w:cs="Helvetica"/>
          <w:sz w:val="26"/>
          <w:szCs w:val="26"/>
        </w:rPr>
      </w:pPr>
      <w:r w:rsidRPr="008D7D97">
        <w:rPr>
          <w:rFonts w:asciiTheme="minorHAnsi" w:hAnsiTheme="minorHAnsi"/>
          <w:sz w:val="24"/>
          <w:szCs w:val="24"/>
        </w:rPr>
        <w:t>Information and communications technologies</w:t>
      </w:r>
    </w:p>
    <w:p w:rsidR="008D7D97" w:rsidRPr="008D7D97" w:rsidRDefault="008D7D97" w:rsidP="008D7D97">
      <w:pPr>
        <w:pStyle w:val="BodyA"/>
        <w:numPr>
          <w:ilvl w:val="0"/>
          <w:numId w:val="28"/>
        </w:numPr>
        <w:ind w:left="240" w:hanging="240"/>
        <w:rPr>
          <w:rFonts w:asciiTheme="minorHAnsi" w:eastAsia="Helvetica" w:hAnsiTheme="minorHAnsi" w:cs="Helvetica"/>
          <w:sz w:val="26"/>
          <w:szCs w:val="26"/>
        </w:rPr>
      </w:pPr>
      <w:r w:rsidRPr="008D7D97">
        <w:rPr>
          <w:rFonts w:asciiTheme="minorHAnsi" w:hAnsiTheme="minorHAnsi"/>
          <w:sz w:val="24"/>
          <w:szCs w:val="24"/>
        </w:rPr>
        <w:t>Science and technology</w:t>
      </w:r>
    </w:p>
    <w:p w:rsidR="008D7D97" w:rsidRPr="008D7D97" w:rsidRDefault="008D7D97" w:rsidP="008D7D97">
      <w:pPr>
        <w:pStyle w:val="BodyA"/>
        <w:numPr>
          <w:ilvl w:val="0"/>
          <w:numId w:val="29"/>
        </w:numPr>
        <w:ind w:left="240" w:hanging="240"/>
        <w:rPr>
          <w:rFonts w:asciiTheme="minorHAnsi" w:eastAsia="Helvetica" w:hAnsiTheme="minorHAnsi" w:cs="Helvetica"/>
          <w:sz w:val="26"/>
          <w:szCs w:val="26"/>
        </w:rPr>
      </w:pPr>
      <w:r w:rsidRPr="008D7D97">
        <w:rPr>
          <w:rFonts w:asciiTheme="minorHAnsi" w:hAnsiTheme="minorHAnsi"/>
          <w:sz w:val="24"/>
          <w:szCs w:val="24"/>
        </w:rPr>
        <w:t>Climate change</w:t>
      </w:r>
    </w:p>
    <w:p w:rsidR="008D7D97" w:rsidRPr="008D7D97" w:rsidRDefault="008D7D97" w:rsidP="008D7D97">
      <w:pPr>
        <w:pStyle w:val="BodyA"/>
        <w:numPr>
          <w:ilvl w:val="0"/>
          <w:numId w:val="30"/>
        </w:numPr>
        <w:ind w:left="240" w:hanging="240"/>
        <w:rPr>
          <w:rFonts w:asciiTheme="minorHAnsi" w:eastAsia="Helvetica" w:hAnsiTheme="minorHAnsi" w:cs="Helvetica"/>
          <w:sz w:val="26"/>
          <w:szCs w:val="26"/>
        </w:rPr>
      </w:pPr>
      <w:r w:rsidRPr="008D7D97">
        <w:rPr>
          <w:rFonts w:asciiTheme="minorHAnsi" w:hAnsiTheme="minorHAnsi"/>
          <w:sz w:val="24"/>
          <w:szCs w:val="24"/>
        </w:rPr>
        <w:t>Increased migration, displacement and demographic changes</w:t>
      </w:r>
    </w:p>
    <w:p w:rsidR="008D7D97" w:rsidRPr="008D7D97" w:rsidRDefault="008D7D97" w:rsidP="008D7D97">
      <w:pPr>
        <w:pStyle w:val="BodyA"/>
        <w:numPr>
          <w:ilvl w:val="0"/>
          <w:numId w:val="31"/>
        </w:numPr>
        <w:ind w:left="240" w:hanging="240"/>
        <w:rPr>
          <w:rFonts w:asciiTheme="minorHAnsi" w:eastAsia="Helvetica" w:hAnsiTheme="minorHAnsi" w:cs="Helvetica"/>
          <w:sz w:val="26"/>
          <w:szCs w:val="26"/>
        </w:rPr>
      </w:pPr>
      <w:r w:rsidRPr="008D7D97">
        <w:rPr>
          <w:rFonts w:asciiTheme="minorHAnsi" w:hAnsiTheme="minorHAnsi"/>
          <w:sz w:val="24"/>
          <w:szCs w:val="24"/>
        </w:rPr>
        <w:t>Trafficking</w:t>
      </w:r>
    </w:p>
    <w:p w:rsidR="008D7D97" w:rsidRPr="008D7D97" w:rsidRDefault="008D7D97" w:rsidP="008D7D97">
      <w:pPr>
        <w:pStyle w:val="BodyA"/>
        <w:numPr>
          <w:ilvl w:val="0"/>
          <w:numId w:val="32"/>
        </w:numPr>
        <w:ind w:left="240" w:hanging="240"/>
        <w:rPr>
          <w:rFonts w:asciiTheme="minorHAnsi" w:eastAsia="Helvetica" w:hAnsiTheme="minorHAnsi" w:cs="Helvetica"/>
          <w:sz w:val="26"/>
          <w:szCs w:val="26"/>
        </w:rPr>
      </w:pPr>
      <w:r w:rsidRPr="008D7D97">
        <w:rPr>
          <w:rFonts w:asciiTheme="minorHAnsi" w:hAnsiTheme="minorHAnsi"/>
          <w:sz w:val="24"/>
          <w:szCs w:val="24"/>
        </w:rPr>
        <w:t>Violence against women</w:t>
      </w:r>
    </w:p>
    <w:p w:rsidR="008D7D97" w:rsidRPr="008D7D97" w:rsidRDefault="008D7D97" w:rsidP="008D7D97">
      <w:pPr>
        <w:pStyle w:val="BodyA"/>
        <w:numPr>
          <w:ilvl w:val="0"/>
          <w:numId w:val="33"/>
        </w:numPr>
        <w:ind w:left="240" w:hanging="240"/>
        <w:rPr>
          <w:rFonts w:asciiTheme="minorHAnsi" w:eastAsia="Helvetica" w:hAnsiTheme="minorHAnsi" w:cs="Helvetica"/>
          <w:sz w:val="26"/>
          <w:szCs w:val="26"/>
        </w:rPr>
      </w:pPr>
      <w:r w:rsidRPr="008D7D97">
        <w:rPr>
          <w:rFonts w:asciiTheme="minorHAnsi" w:hAnsiTheme="minorHAnsi"/>
          <w:sz w:val="24"/>
          <w:szCs w:val="24"/>
        </w:rPr>
        <w:t>Impact of divorce and inheritance laws</w:t>
      </w:r>
    </w:p>
    <w:p w:rsidR="00BE7E59" w:rsidRPr="008D7D97" w:rsidRDefault="00BE7E59"/>
    <w:p w:rsidR="00BE7E59" w:rsidRPr="008D7D97" w:rsidRDefault="00BE7E59"/>
    <w:p w:rsidR="00BE7E59" w:rsidRPr="008D7D97" w:rsidRDefault="00BE7E59" w:rsidP="00BE7E59">
      <w:pPr>
        <w:jc w:val="center"/>
        <w:rPr>
          <w:b/>
        </w:rPr>
      </w:pPr>
      <w:r w:rsidRPr="008D7D97">
        <w:rPr>
          <w:b/>
        </w:rPr>
        <w:t>Challenges to Implementation</w:t>
      </w:r>
    </w:p>
    <w:p w:rsidR="00BE7E59" w:rsidRPr="008D7D97" w:rsidRDefault="00BE7E59" w:rsidP="00BE7E59"/>
    <w:p w:rsidR="00BE7E59" w:rsidRPr="008D7D97" w:rsidRDefault="00BE7E59" w:rsidP="00BE7E59">
      <w:r w:rsidRPr="008D7D97">
        <w:t>Lack of political will - or proactive political leadership on the issue</w:t>
      </w:r>
    </w:p>
    <w:p w:rsidR="00BE7E59" w:rsidRPr="008D7D97" w:rsidRDefault="00BE7E59" w:rsidP="00BE7E59">
      <w:r w:rsidRPr="008D7D97">
        <w:t xml:space="preserve">Underrepresentation </w:t>
      </w:r>
      <w:proofErr w:type="gramStart"/>
      <w:r w:rsidRPr="008D7D97">
        <w:t>of  women</w:t>
      </w:r>
      <w:proofErr w:type="gramEnd"/>
      <w:r w:rsidRPr="008D7D97">
        <w:t xml:space="preserve"> in (</w:t>
      </w:r>
      <w:proofErr w:type="spellStart"/>
      <w:r w:rsidRPr="008D7D97">
        <w:t>gov’t</w:t>
      </w:r>
      <w:proofErr w:type="spellEnd"/>
      <w:r w:rsidRPr="008D7D97">
        <w:t>) positions of power</w:t>
      </w:r>
    </w:p>
    <w:p w:rsidR="00BE7E59" w:rsidRPr="008D7D97" w:rsidRDefault="00BE7E59" w:rsidP="00BE7E59">
      <w:r w:rsidRPr="008D7D97">
        <w:t>Policies are too weak to implement</w:t>
      </w:r>
    </w:p>
    <w:p w:rsidR="00BE7E59" w:rsidRPr="008D7D97" w:rsidRDefault="00BE7E59" w:rsidP="00BE7E59">
      <w:r w:rsidRPr="008D7D97">
        <w:t>No funds for national gender plans – unfunded mandates</w:t>
      </w:r>
    </w:p>
    <w:p w:rsidR="00BE7E59" w:rsidRPr="008D7D97" w:rsidRDefault="00BE7E59" w:rsidP="00BE7E59">
      <w:r w:rsidRPr="008D7D97">
        <w:t>Growing fundamentalism – attack from ultra conservative circles and churches</w:t>
      </w:r>
    </w:p>
    <w:p w:rsidR="00BE7E59" w:rsidRPr="008D7D97" w:rsidRDefault="00BE7E59" w:rsidP="00BE7E59">
      <w:r w:rsidRPr="008D7D97">
        <w:t xml:space="preserve">Poverty – austerity measures had greater adverse impact on women (lack of decent jobs put them quickly into poverty, cuts in social programs </w:t>
      </w:r>
      <w:proofErr w:type="gramStart"/>
      <w:r w:rsidRPr="008D7D97">
        <w:t>caused  more</w:t>
      </w:r>
      <w:proofErr w:type="gramEnd"/>
      <w:r w:rsidRPr="008D7D97">
        <w:t xml:space="preserve"> work (unpaid care)</w:t>
      </w:r>
    </w:p>
    <w:p w:rsidR="00BE7E59" w:rsidRPr="008D7D97" w:rsidRDefault="00BE7E59" w:rsidP="00BE7E59">
      <w:r w:rsidRPr="008D7D97">
        <w:t>Patriarchal society – must combat social norms and stereotypes</w:t>
      </w:r>
    </w:p>
    <w:p w:rsidR="00BE7E59" w:rsidRPr="008D7D97" w:rsidRDefault="00BE7E59" w:rsidP="00BE7E59">
      <w:r w:rsidRPr="008D7D97">
        <w:t>Women put family responsibility before career (motherhood penalty)</w:t>
      </w:r>
    </w:p>
    <w:p w:rsidR="00BE7E59" w:rsidRPr="008D7D97" w:rsidRDefault="00BE7E59" w:rsidP="00BE7E59">
      <w:r w:rsidRPr="008D7D97">
        <w:t>Armed conflict and political tension – Gender issues are always put on the back burner to any crisis</w:t>
      </w:r>
    </w:p>
    <w:p w:rsidR="00BE7E59" w:rsidRPr="008D7D97" w:rsidRDefault="00BE7E59" w:rsidP="00BE7E59">
      <w:r w:rsidRPr="008D7D97">
        <w:t>Social Disintegration – conflict of values, concentration of wealth, greater disparity between the “haves” and “have not”</w:t>
      </w:r>
    </w:p>
    <w:p w:rsidR="00BE7E59" w:rsidRPr="008D7D97" w:rsidRDefault="00BE7E59" w:rsidP="00BE7E59">
      <w:r w:rsidRPr="008D7D97">
        <w:t>Women underrepresented in media</w:t>
      </w:r>
    </w:p>
    <w:p w:rsidR="00BE7E59" w:rsidRPr="008D7D97" w:rsidRDefault="00BE7E59" w:rsidP="00BE7E59">
      <w:r w:rsidRPr="008D7D97">
        <w:t>Lack of CRVS – C</w:t>
      </w:r>
      <w:bookmarkStart w:id="0" w:name="_GoBack"/>
      <w:bookmarkEnd w:id="0"/>
      <w:r w:rsidRPr="008D7D97">
        <w:t>ertified Registered Vital Statistics – no birth certificate, no proof of age (against early/forced marriage), travel docs, etc</w:t>
      </w:r>
    </w:p>
    <w:p w:rsidR="00BE7E59" w:rsidRPr="008D7D97" w:rsidRDefault="00BE7E59" w:rsidP="00BE7E59">
      <w:r w:rsidRPr="008D7D97">
        <w:t>Migrants continue to move</w:t>
      </w:r>
    </w:p>
    <w:p w:rsidR="00BE7E59" w:rsidRPr="008D7D97" w:rsidRDefault="00BE7E59" w:rsidP="00BE7E59"/>
    <w:p w:rsidR="00BE7E59" w:rsidRPr="008D7D97" w:rsidRDefault="00BE7E59" w:rsidP="00BE7E59"/>
    <w:p w:rsidR="00BE7E59" w:rsidRPr="008D7D97" w:rsidRDefault="00BE7E59" w:rsidP="00BE7E59">
      <w:pPr>
        <w:rPr>
          <w:u w:val="single"/>
        </w:rPr>
      </w:pPr>
      <w:r w:rsidRPr="008D7D97">
        <w:rPr>
          <w:u w:val="single"/>
        </w:rPr>
        <w:t xml:space="preserve">Region needs:  </w:t>
      </w:r>
    </w:p>
    <w:p w:rsidR="00BE7E59" w:rsidRPr="008D7D97" w:rsidRDefault="00BE7E59" w:rsidP="00BE7E59">
      <w:r w:rsidRPr="008D7D97">
        <w:t>Combat VAW (legal framework in place, but implementation has been slow and support for victims is in some places non existent)</w:t>
      </w:r>
    </w:p>
    <w:p w:rsidR="00BE7E59" w:rsidRPr="008D7D97" w:rsidRDefault="00BE7E59" w:rsidP="00BE7E59">
      <w:r w:rsidRPr="008D7D97">
        <w:t>Women in economy (decent jobs, gender pay equality)</w:t>
      </w:r>
    </w:p>
    <w:p w:rsidR="00BE7E59" w:rsidRPr="008D7D97" w:rsidRDefault="00BE7E59" w:rsidP="00BE7E59">
      <w:r w:rsidRPr="008D7D97">
        <w:t>Women in power and decision making positions</w:t>
      </w:r>
    </w:p>
    <w:p w:rsidR="00BE7E59" w:rsidRPr="008D7D97" w:rsidRDefault="00BE7E59" w:rsidP="00BE7E59">
      <w:r w:rsidRPr="008D7D97">
        <w:t>Large variances exist across the ECE region (and the world)</w:t>
      </w:r>
    </w:p>
    <w:p w:rsidR="00BE7E59" w:rsidRPr="008D7D97" w:rsidRDefault="00BE7E59" w:rsidP="00BE7E59"/>
    <w:p w:rsidR="00BE7E59" w:rsidRPr="008D7D97" w:rsidRDefault="00BE7E59" w:rsidP="00BE7E59">
      <w:r w:rsidRPr="008D7D97">
        <w:t>Notes on Implementation:</w:t>
      </w:r>
    </w:p>
    <w:p w:rsidR="00BE7E59" w:rsidRPr="008D7D97" w:rsidRDefault="00BE7E59" w:rsidP="00BE7E59">
      <w:r w:rsidRPr="008D7D97">
        <w:t xml:space="preserve">Passion and Perseverance </w:t>
      </w:r>
      <w:proofErr w:type="gramStart"/>
      <w:r w:rsidRPr="008D7D97">
        <w:t>are</w:t>
      </w:r>
      <w:proofErr w:type="gramEnd"/>
      <w:r w:rsidRPr="008D7D97">
        <w:t xml:space="preserve"> the road to Gender Equality</w:t>
      </w:r>
    </w:p>
    <w:p w:rsidR="00BE7E59" w:rsidRPr="008D7D97" w:rsidRDefault="00BE7E59" w:rsidP="00BE7E59"/>
    <w:p w:rsidR="00BE7E59" w:rsidRPr="008D7D97" w:rsidRDefault="00BE7E59" w:rsidP="00BE7E59">
      <w:pPr>
        <w:rPr>
          <w:u w:val="single"/>
        </w:rPr>
      </w:pPr>
      <w:r w:rsidRPr="008D7D97">
        <w:rPr>
          <w:u w:val="single"/>
        </w:rPr>
        <w:t>Areas that shape gender relations:</w:t>
      </w:r>
    </w:p>
    <w:p w:rsidR="00BE7E59" w:rsidRPr="008D7D97" w:rsidRDefault="00BE7E59" w:rsidP="00BE7E59">
      <w:r w:rsidRPr="008D7D97">
        <w:t>Social norms and traditions – must change stereotypes</w:t>
      </w:r>
    </w:p>
    <w:p w:rsidR="00BE7E59" w:rsidRPr="008D7D97" w:rsidRDefault="00BE7E59" w:rsidP="00BE7E59">
      <w:r w:rsidRPr="008D7D97">
        <w:t>Economic and political environment (austerity platforms, women in politics)</w:t>
      </w:r>
    </w:p>
    <w:p w:rsidR="00BE7E59" w:rsidRPr="008D7D97" w:rsidRDefault="00BE7E59" w:rsidP="00BE7E59">
      <w:r w:rsidRPr="008D7D97">
        <w:t>Legal Framework - All 3 must work together</w:t>
      </w:r>
    </w:p>
    <w:p w:rsidR="00BE7E59" w:rsidRPr="008D7D97" w:rsidRDefault="00BE7E59" w:rsidP="00BE7E59"/>
    <w:p w:rsidR="00BE7E59" w:rsidRPr="008D7D97" w:rsidRDefault="00BE7E59" w:rsidP="00BE7E59">
      <w:r w:rsidRPr="008D7D97">
        <w:t xml:space="preserve">Position on Gender Equality cannot be </w:t>
      </w:r>
      <w:proofErr w:type="gramStart"/>
      <w:r w:rsidRPr="008D7D97">
        <w:t>stand alone</w:t>
      </w:r>
      <w:proofErr w:type="gramEnd"/>
      <w:r w:rsidRPr="008D7D97">
        <w:t xml:space="preserve">.  We must look across all issues with the ‘gender lens’ – environment, trafficking, cyber crimes, </w:t>
      </w:r>
      <w:proofErr w:type="gramStart"/>
      <w:r w:rsidRPr="008D7D97">
        <w:t>natural</w:t>
      </w:r>
      <w:proofErr w:type="gramEnd"/>
      <w:r w:rsidRPr="008D7D97">
        <w:t xml:space="preserve"> disasters, conflict, etc.</w:t>
      </w:r>
    </w:p>
    <w:p w:rsidR="00BE7E59" w:rsidRPr="008D7D97" w:rsidRDefault="00BE7E59" w:rsidP="00BE7E59"/>
    <w:p w:rsidR="00BE7E59" w:rsidRPr="008D7D97" w:rsidRDefault="00BE7E59" w:rsidP="00BE7E59">
      <w:r w:rsidRPr="008D7D97">
        <w:t>Legal Framework comes from the top down.  Change will come from civil society on the periphery.</w:t>
      </w:r>
    </w:p>
    <w:p w:rsidR="00BE7E59" w:rsidRPr="008D7D97" w:rsidRDefault="00BE7E59" w:rsidP="00BE7E59"/>
    <w:p w:rsidR="00BE7E59" w:rsidRPr="008D7D97" w:rsidRDefault="00BE7E59" w:rsidP="00BE7E59">
      <w:r w:rsidRPr="008D7D97">
        <w:t xml:space="preserve">Every woman (and man) deserves to live her (his) life free of fear (basic human right).   </w:t>
      </w:r>
      <w:proofErr w:type="gramStart"/>
      <w:r w:rsidRPr="008D7D97">
        <w:t>CEDAW (Convention to End Discrimination of all forms Against Women) has been ratified by 188 countries including Afghanistan and Cuba</w:t>
      </w:r>
      <w:proofErr w:type="gramEnd"/>
      <w:r w:rsidRPr="008D7D97">
        <w:t>.  The United States is one of only seven countries—including Iran, Sudan, South Sudan, Somalia, and two small Pacific Island nations (Palau and Tonga)—that have not yet ratified CEDAW.</w:t>
      </w:r>
    </w:p>
    <w:p w:rsidR="00BE7E59" w:rsidRPr="008D7D97" w:rsidRDefault="00BE7E59" w:rsidP="00BE7E59"/>
    <w:p w:rsidR="00BE7E59" w:rsidRPr="008D7D97" w:rsidRDefault="00BE7E59" w:rsidP="00BE7E59">
      <w:r w:rsidRPr="008D7D97">
        <w:t>Voice, Choice and Freedom from Violence</w:t>
      </w:r>
    </w:p>
    <w:p w:rsidR="00BE7E59" w:rsidRPr="008D7D97" w:rsidRDefault="00BE7E59" w:rsidP="00BE7E59"/>
    <w:p w:rsidR="00BE7E59" w:rsidRPr="008D7D97" w:rsidRDefault="00BE7E59" w:rsidP="00BE7E59">
      <w:r w:rsidRPr="008D7D97">
        <w:t>4</w:t>
      </w:r>
      <w:r w:rsidRPr="008D7D97">
        <w:rPr>
          <w:vertAlign w:val="superscript"/>
        </w:rPr>
        <w:t>th</w:t>
      </w:r>
      <w:r w:rsidRPr="008D7D97">
        <w:t xml:space="preserve"> Wave of Feminism:  Young women grew up believing/expecting Gender Equality and are not happy now to find out that it is not available to them. </w:t>
      </w:r>
    </w:p>
    <w:p w:rsidR="00BE7E59" w:rsidRPr="008D7D97" w:rsidRDefault="00BE7E59" w:rsidP="00BE7E59"/>
    <w:p w:rsidR="00BE7E59" w:rsidRPr="008D7D97" w:rsidRDefault="00BE7E59" w:rsidP="00BE7E59">
      <w:r w:rsidRPr="008D7D97">
        <w:t>Funding, Funding, Funding and Implementation, Implementation, Implementation – How could we ever forget.</w:t>
      </w:r>
    </w:p>
    <w:p w:rsidR="00BE7E59" w:rsidRPr="008D7D97" w:rsidRDefault="00BE7E59" w:rsidP="00BE7E59"/>
    <w:p w:rsidR="00BE7E59" w:rsidRPr="008D7D97" w:rsidRDefault="00BE7E59" w:rsidP="00BE7E59"/>
    <w:p w:rsidR="00FE4EC9" w:rsidRPr="008D7D97" w:rsidRDefault="00B95A80" w:rsidP="00B95A80">
      <w:pPr>
        <w:jc w:val="center"/>
        <w:rPr>
          <w:b/>
        </w:rPr>
      </w:pPr>
      <w:r w:rsidRPr="008D7D97">
        <w:rPr>
          <w:b/>
        </w:rPr>
        <w:t>Next Steps</w:t>
      </w:r>
    </w:p>
    <w:p w:rsidR="00FE4EC9" w:rsidRPr="008D7D97" w:rsidRDefault="00FE4EC9"/>
    <w:p w:rsidR="00FE4EC9" w:rsidRPr="008D7D97" w:rsidRDefault="00FE4EC9">
      <w:r w:rsidRPr="008D7D97">
        <w:sym w:font="Wingdings" w:char="F0E0"/>
      </w:r>
      <w:r w:rsidRPr="008D7D97">
        <w:t xml:space="preserve"> UN ECE Regional Review (Nov 6-7, 2014)</w:t>
      </w:r>
    </w:p>
    <w:p w:rsidR="00FE4EC9" w:rsidRPr="008D7D97" w:rsidRDefault="00FE4EC9">
      <w:r w:rsidRPr="008D7D97">
        <w:sym w:font="Wingdings" w:char="F0E0"/>
      </w:r>
      <w:r w:rsidRPr="008D7D97">
        <w:t xml:space="preserve"> CSW 59 Beijing +20 (March 9-20, 2015)</w:t>
      </w:r>
    </w:p>
    <w:p w:rsidR="002D04EC" w:rsidRPr="008D7D97" w:rsidRDefault="00FE4EC9">
      <w:r w:rsidRPr="008D7D97">
        <w:sym w:font="Wingdings" w:char="F0E0"/>
      </w:r>
      <w:r w:rsidRPr="008D7D97">
        <w:t xml:space="preserve"> General Assembly (September 2015) to define the Sustainable Development Goals</w:t>
      </w:r>
    </w:p>
    <w:p w:rsidR="002D04EC" w:rsidRPr="008D7D97" w:rsidRDefault="002D04EC"/>
    <w:p w:rsidR="002D04EC" w:rsidRPr="008D7D97" w:rsidRDefault="002D04EC">
      <w:r w:rsidRPr="008D7D97">
        <w:t>Implications for FAWCO:</w:t>
      </w:r>
    </w:p>
    <w:p w:rsidR="002D04EC" w:rsidRPr="008D7D97" w:rsidRDefault="002D04EC"/>
    <w:p w:rsidR="002D04EC" w:rsidRPr="008D7D97" w:rsidRDefault="002D04EC" w:rsidP="002D04EC">
      <w:pPr>
        <w:pStyle w:val="ListParagraph"/>
        <w:numPr>
          <w:ilvl w:val="0"/>
          <w:numId w:val="1"/>
        </w:numPr>
      </w:pPr>
      <w:r w:rsidRPr="008D7D97">
        <w:t>CSW 59 attendance</w:t>
      </w:r>
    </w:p>
    <w:p w:rsidR="00FE4EC9" w:rsidRPr="008D7D97" w:rsidRDefault="002D04EC" w:rsidP="002D04EC">
      <w:pPr>
        <w:pStyle w:val="ListParagraph"/>
        <w:numPr>
          <w:ilvl w:val="0"/>
          <w:numId w:val="1"/>
        </w:numPr>
      </w:pPr>
      <w:proofErr w:type="spellStart"/>
      <w:r w:rsidRPr="008D7D97">
        <w:t>SDGs</w:t>
      </w:r>
      <w:proofErr w:type="spellEnd"/>
      <w:r w:rsidRPr="008D7D97">
        <w:t xml:space="preserve"> define priorities for our Global Issues work – which affects the clubs.</w:t>
      </w:r>
    </w:p>
    <w:sectPr w:rsidR="00FE4EC9" w:rsidRPr="008D7D97" w:rsidSect="00FE4EC9">
      <w:headerReference w:type="default"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D97" w:rsidRDefault="008D7D97">
    <w:pPr>
      <w:pStyle w:val="Footer"/>
      <w:rPr>
        <w:sz w:val="16"/>
      </w:rPr>
    </w:pPr>
    <w:r w:rsidRPr="0069554B">
      <w:rPr>
        <w:sz w:val="16"/>
      </w:rPr>
      <w:t>World Women Conferences: 1975 Mexico City, 1980 Copenhagen, 1985 Nairobi, 1995 Beijing</w:t>
    </w:r>
  </w:p>
  <w:p w:rsidR="008D7D97" w:rsidRDefault="008D7D97" w:rsidP="00EE7ABD">
    <w:pPr>
      <w:rPr>
        <w:sz w:val="16"/>
      </w:rPr>
    </w:pPr>
    <w:r w:rsidRPr="00EE7ABD">
      <w:rPr>
        <w:sz w:val="16"/>
      </w:rPr>
      <w:t>ECE Region – 56 countries in Europe, Central Asia, and North America.  The Forum had representatives from all member countries.</w:t>
    </w:r>
  </w:p>
  <w:p w:rsidR="008D7D97" w:rsidRPr="00B95A80" w:rsidRDefault="008D7D97" w:rsidP="00B95A80">
    <w:pPr>
      <w:rPr>
        <w:rFonts w:ascii="Times" w:hAnsi="Times"/>
        <w:sz w:val="16"/>
        <w:szCs w:val="20"/>
      </w:rPr>
    </w:pPr>
    <w:r w:rsidRPr="00B95A80">
      <w:rPr>
        <w:sz w:val="16"/>
      </w:rPr>
      <w:t xml:space="preserve">FAWCO clubs represented at Forum: </w:t>
    </w:r>
    <w:r w:rsidRPr="00B95A80">
      <w:rPr>
        <w:rFonts w:ascii="Times" w:hAnsi="Times"/>
        <w:sz w:val="16"/>
        <w:szCs w:val="20"/>
      </w:rPr>
      <w:t>Amsterdam, Basel, Berlin, Bern, Cologne, Languedoc-Roussillon, Lebanon, Paris (AAWE), Rome, The Hague, Vienna, Zurich</w:t>
    </w:r>
  </w:p>
  <w:p w:rsidR="008D7D97" w:rsidRDefault="008D7D97">
    <w:pPr>
      <w:pStyle w:val="Footer"/>
      <w:rPr>
        <w:sz w:val="16"/>
      </w:rPr>
    </w:pPr>
  </w:p>
  <w:p w:rsidR="008D7D97" w:rsidRPr="0069554B" w:rsidRDefault="008D7D97">
    <w:pPr>
      <w:pStyle w:val="Footer"/>
      <w:rPr>
        <w:sz w:val="16"/>
      </w:rP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D97" w:rsidRPr="007163CC" w:rsidRDefault="008D7D97" w:rsidP="0069554B">
    <w:pPr>
      <w:jc w:val="center"/>
      <w:rPr>
        <w:b/>
      </w:rPr>
    </w:pPr>
    <w:r w:rsidRPr="007163CC">
      <w:rPr>
        <w:b/>
      </w:rPr>
      <w:t>Region 4 Meeting</w:t>
    </w:r>
  </w:p>
  <w:p w:rsidR="008D7D97" w:rsidRPr="007163CC" w:rsidRDefault="008D7D97" w:rsidP="0069554B">
    <w:pPr>
      <w:jc w:val="center"/>
      <w:rPr>
        <w:b/>
      </w:rPr>
    </w:pPr>
    <w:r w:rsidRPr="007163CC">
      <w:rPr>
        <w:b/>
      </w:rPr>
      <w:t>Panel on Beijing +20 Geneva Forum</w:t>
    </w:r>
  </w:p>
  <w:p w:rsidR="008D7D97" w:rsidRDefault="008D7D97">
    <w:pPr>
      <w:pStyle w:val="Header"/>
    </w:pP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5222"/>
    <w:multiLevelType w:val="multilevel"/>
    <w:tmpl w:val="422C0D6A"/>
    <w:styleLink w:val="List51"/>
    <w:lvl w:ilvl="0">
      <w:numFmt w:val="bullet"/>
      <w:lvlText w:val="•"/>
      <w:lvlJc w:val="left"/>
      <w:pPr>
        <w:tabs>
          <w:tab w:val="num" w:pos="199"/>
        </w:tabs>
        <w:ind w:left="199" w:hanging="199"/>
      </w:pPr>
      <w:rPr>
        <w:position w:val="0"/>
        <w:sz w:val="22"/>
        <w:szCs w:val="22"/>
        <w:rtl w:val="0"/>
        <w:lang w:val="en-US"/>
      </w:rPr>
    </w:lvl>
    <w:lvl w:ilvl="1">
      <w:start w:val="1"/>
      <w:numFmt w:val="bullet"/>
      <w:lvlText w:val="•"/>
      <w:lvlJc w:val="left"/>
      <w:pPr>
        <w:tabs>
          <w:tab w:val="num" w:pos="502"/>
        </w:tabs>
        <w:ind w:left="502" w:hanging="262"/>
      </w:pPr>
      <w:rPr>
        <w:position w:val="0"/>
        <w:sz w:val="24"/>
        <w:szCs w:val="24"/>
        <w:rtl w:val="0"/>
        <w:lang w:val="en-US"/>
      </w:rPr>
    </w:lvl>
    <w:lvl w:ilvl="2">
      <w:start w:val="1"/>
      <w:numFmt w:val="bullet"/>
      <w:lvlText w:val="•"/>
      <w:lvlJc w:val="left"/>
      <w:pPr>
        <w:tabs>
          <w:tab w:val="num" w:pos="742"/>
        </w:tabs>
        <w:ind w:left="742" w:hanging="262"/>
      </w:pPr>
      <w:rPr>
        <w:position w:val="0"/>
        <w:sz w:val="24"/>
        <w:szCs w:val="24"/>
        <w:rtl w:val="0"/>
        <w:lang w:val="en-US"/>
      </w:rPr>
    </w:lvl>
    <w:lvl w:ilvl="3">
      <w:start w:val="1"/>
      <w:numFmt w:val="bullet"/>
      <w:lvlText w:val="•"/>
      <w:lvlJc w:val="left"/>
      <w:pPr>
        <w:tabs>
          <w:tab w:val="num" w:pos="982"/>
        </w:tabs>
        <w:ind w:left="982" w:hanging="262"/>
      </w:pPr>
      <w:rPr>
        <w:position w:val="0"/>
        <w:sz w:val="24"/>
        <w:szCs w:val="24"/>
        <w:rtl w:val="0"/>
        <w:lang w:val="en-US"/>
      </w:rPr>
    </w:lvl>
    <w:lvl w:ilvl="4">
      <w:start w:val="1"/>
      <w:numFmt w:val="bullet"/>
      <w:lvlText w:val="•"/>
      <w:lvlJc w:val="left"/>
      <w:pPr>
        <w:tabs>
          <w:tab w:val="num" w:pos="1222"/>
        </w:tabs>
        <w:ind w:left="1222" w:hanging="262"/>
      </w:pPr>
      <w:rPr>
        <w:position w:val="0"/>
        <w:sz w:val="24"/>
        <w:szCs w:val="24"/>
        <w:rtl w:val="0"/>
        <w:lang w:val="en-US"/>
      </w:rPr>
    </w:lvl>
    <w:lvl w:ilvl="5">
      <w:start w:val="1"/>
      <w:numFmt w:val="bullet"/>
      <w:lvlText w:val="•"/>
      <w:lvlJc w:val="left"/>
      <w:pPr>
        <w:tabs>
          <w:tab w:val="num" w:pos="1462"/>
        </w:tabs>
        <w:ind w:left="1462" w:hanging="262"/>
      </w:pPr>
      <w:rPr>
        <w:position w:val="0"/>
        <w:sz w:val="24"/>
        <w:szCs w:val="24"/>
        <w:rtl w:val="0"/>
        <w:lang w:val="en-US"/>
      </w:rPr>
    </w:lvl>
    <w:lvl w:ilvl="6">
      <w:start w:val="1"/>
      <w:numFmt w:val="bullet"/>
      <w:lvlText w:val="•"/>
      <w:lvlJc w:val="left"/>
      <w:pPr>
        <w:tabs>
          <w:tab w:val="num" w:pos="1702"/>
        </w:tabs>
        <w:ind w:left="1702" w:hanging="262"/>
      </w:pPr>
      <w:rPr>
        <w:position w:val="0"/>
        <w:sz w:val="24"/>
        <w:szCs w:val="24"/>
        <w:rtl w:val="0"/>
        <w:lang w:val="en-US"/>
      </w:rPr>
    </w:lvl>
    <w:lvl w:ilvl="7">
      <w:start w:val="1"/>
      <w:numFmt w:val="bullet"/>
      <w:lvlText w:val="•"/>
      <w:lvlJc w:val="left"/>
      <w:pPr>
        <w:tabs>
          <w:tab w:val="num" w:pos="1942"/>
        </w:tabs>
        <w:ind w:left="1942" w:hanging="262"/>
      </w:pPr>
      <w:rPr>
        <w:position w:val="0"/>
        <w:sz w:val="24"/>
        <w:szCs w:val="24"/>
        <w:rtl w:val="0"/>
        <w:lang w:val="en-US"/>
      </w:rPr>
    </w:lvl>
    <w:lvl w:ilvl="8">
      <w:start w:val="1"/>
      <w:numFmt w:val="bullet"/>
      <w:lvlText w:val="•"/>
      <w:lvlJc w:val="left"/>
      <w:pPr>
        <w:tabs>
          <w:tab w:val="num" w:pos="2182"/>
        </w:tabs>
        <w:ind w:left="2182" w:hanging="262"/>
      </w:pPr>
      <w:rPr>
        <w:position w:val="0"/>
        <w:sz w:val="24"/>
        <w:szCs w:val="24"/>
        <w:rtl w:val="0"/>
        <w:lang w:val="en-US"/>
      </w:rPr>
    </w:lvl>
  </w:abstractNum>
  <w:abstractNum w:abstractNumId="1">
    <w:nsid w:val="06F04624"/>
    <w:multiLevelType w:val="multilevel"/>
    <w:tmpl w:val="32CAF446"/>
    <w:lvl w:ilvl="0">
      <w:numFmt w:val="bullet"/>
      <w:lvlText w:val="•"/>
      <w:lvlJc w:val="left"/>
      <w:pPr>
        <w:tabs>
          <w:tab w:val="num" w:pos="262"/>
        </w:tabs>
        <w:ind w:left="262" w:hanging="262"/>
      </w:pPr>
      <w:rPr>
        <w:position w:val="0"/>
        <w:sz w:val="26"/>
        <w:szCs w:val="26"/>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2">
    <w:nsid w:val="0BFC063F"/>
    <w:multiLevelType w:val="multilevel"/>
    <w:tmpl w:val="96641A3A"/>
    <w:lvl w:ilvl="0">
      <w:numFmt w:val="bullet"/>
      <w:lvlText w:val="•"/>
      <w:lvlJc w:val="left"/>
      <w:pPr>
        <w:tabs>
          <w:tab w:val="num" w:pos="262"/>
        </w:tabs>
        <w:ind w:left="262" w:hanging="262"/>
      </w:pPr>
      <w:rPr>
        <w:position w:val="0"/>
        <w:sz w:val="26"/>
        <w:szCs w:val="26"/>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3">
    <w:nsid w:val="0C0C5696"/>
    <w:multiLevelType w:val="hybridMultilevel"/>
    <w:tmpl w:val="E906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B3C9D"/>
    <w:multiLevelType w:val="multilevel"/>
    <w:tmpl w:val="25DA687E"/>
    <w:lvl w:ilvl="0">
      <w:numFmt w:val="bullet"/>
      <w:lvlText w:val="•"/>
      <w:lvlJc w:val="left"/>
      <w:pPr>
        <w:tabs>
          <w:tab w:val="num" w:pos="199"/>
        </w:tabs>
        <w:ind w:left="199" w:hanging="199"/>
      </w:pPr>
      <w:rPr>
        <w:position w:val="0"/>
        <w:sz w:val="22"/>
        <w:szCs w:val="22"/>
        <w:rtl w:val="0"/>
        <w:lang w:val="en-US"/>
      </w:rPr>
    </w:lvl>
    <w:lvl w:ilvl="1">
      <w:start w:val="1"/>
      <w:numFmt w:val="bullet"/>
      <w:lvlText w:val="•"/>
      <w:lvlJc w:val="left"/>
      <w:pPr>
        <w:tabs>
          <w:tab w:val="num" w:pos="502"/>
        </w:tabs>
        <w:ind w:left="502" w:hanging="262"/>
      </w:pPr>
      <w:rPr>
        <w:position w:val="0"/>
        <w:sz w:val="24"/>
        <w:szCs w:val="24"/>
        <w:rtl w:val="0"/>
        <w:lang w:val="en-US"/>
      </w:rPr>
    </w:lvl>
    <w:lvl w:ilvl="2">
      <w:start w:val="1"/>
      <w:numFmt w:val="bullet"/>
      <w:lvlText w:val="•"/>
      <w:lvlJc w:val="left"/>
      <w:pPr>
        <w:tabs>
          <w:tab w:val="num" w:pos="742"/>
        </w:tabs>
        <w:ind w:left="742" w:hanging="262"/>
      </w:pPr>
      <w:rPr>
        <w:position w:val="0"/>
        <w:sz w:val="24"/>
        <w:szCs w:val="24"/>
        <w:rtl w:val="0"/>
        <w:lang w:val="en-US"/>
      </w:rPr>
    </w:lvl>
    <w:lvl w:ilvl="3">
      <w:start w:val="1"/>
      <w:numFmt w:val="bullet"/>
      <w:lvlText w:val="•"/>
      <w:lvlJc w:val="left"/>
      <w:pPr>
        <w:tabs>
          <w:tab w:val="num" w:pos="982"/>
        </w:tabs>
        <w:ind w:left="982" w:hanging="262"/>
      </w:pPr>
      <w:rPr>
        <w:position w:val="0"/>
        <w:sz w:val="24"/>
        <w:szCs w:val="24"/>
        <w:rtl w:val="0"/>
        <w:lang w:val="en-US"/>
      </w:rPr>
    </w:lvl>
    <w:lvl w:ilvl="4">
      <w:start w:val="1"/>
      <w:numFmt w:val="bullet"/>
      <w:lvlText w:val="•"/>
      <w:lvlJc w:val="left"/>
      <w:pPr>
        <w:tabs>
          <w:tab w:val="num" w:pos="1222"/>
        </w:tabs>
        <w:ind w:left="1222" w:hanging="262"/>
      </w:pPr>
      <w:rPr>
        <w:position w:val="0"/>
        <w:sz w:val="24"/>
        <w:szCs w:val="24"/>
        <w:rtl w:val="0"/>
        <w:lang w:val="en-US"/>
      </w:rPr>
    </w:lvl>
    <w:lvl w:ilvl="5">
      <w:start w:val="1"/>
      <w:numFmt w:val="bullet"/>
      <w:lvlText w:val="•"/>
      <w:lvlJc w:val="left"/>
      <w:pPr>
        <w:tabs>
          <w:tab w:val="num" w:pos="1462"/>
        </w:tabs>
        <w:ind w:left="1462" w:hanging="262"/>
      </w:pPr>
      <w:rPr>
        <w:position w:val="0"/>
        <w:sz w:val="24"/>
        <w:szCs w:val="24"/>
        <w:rtl w:val="0"/>
        <w:lang w:val="en-US"/>
      </w:rPr>
    </w:lvl>
    <w:lvl w:ilvl="6">
      <w:start w:val="1"/>
      <w:numFmt w:val="bullet"/>
      <w:lvlText w:val="•"/>
      <w:lvlJc w:val="left"/>
      <w:pPr>
        <w:tabs>
          <w:tab w:val="num" w:pos="1702"/>
        </w:tabs>
        <w:ind w:left="1702" w:hanging="262"/>
      </w:pPr>
      <w:rPr>
        <w:position w:val="0"/>
        <w:sz w:val="24"/>
        <w:szCs w:val="24"/>
        <w:rtl w:val="0"/>
        <w:lang w:val="en-US"/>
      </w:rPr>
    </w:lvl>
    <w:lvl w:ilvl="7">
      <w:start w:val="1"/>
      <w:numFmt w:val="bullet"/>
      <w:lvlText w:val="•"/>
      <w:lvlJc w:val="left"/>
      <w:pPr>
        <w:tabs>
          <w:tab w:val="num" w:pos="1942"/>
        </w:tabs>
        <w:ind w:left="1942" w:hanging="262"/>
      </w:pPr>
      <w:rPr>
        <w:position w:val="0"/>
        <w:sz w:val="24"/>
        <w:szCs w:val="24"/>
        <w:rtl w:val="0"/>
        <w:lang w:val="en-US"/>
      </w:rPr>
    </w:lvl>
    <w:lvl w:ilvl="8">
      <w:start w:val="1"/>
      <w:numFmt w:val="bullet"/>
      <w:lvlText w:val="•"/>
      <w:lvlJc w:val="left"/>
      <w:pPr>
        <w:tabs>
          <w:tab w:val="num" w:pos="2182"/>
        </w:tabs>
        <w:ind w:left="2182" w:hanging="262"/>
      </w:pPr>
      <w:rPr>
        <w:position w:val="0"/>
        <w:sz w:val="24"/>
        <w:szCs w:val="24"/>
        <w:rtl w:val="0"/>
        <w:lang w:val="en-US"/>
      </w:rPr>
    </w:lvl>
  </w:abstractNum>
  <w:abstractNum w:abstractNumId="5">
    <w:nsid w:val="15E650C7"/>
    <w:multiLevelType w:val="multilevel"/>
    <w:tmpl w:val="2BA0E49E"/>
    <w:lvl w:ilvl="0">
      <w:numFmt w:val="bullet"/>
      <w:lvlText w:val="•"/>
      <w:lvlJc w:val="left"/>
      <w:pPr>
        <w:tabs>
          <w:tab w:val="num" w:pos="199"/>
        </w:tabs>
        <w:ind w:left="199" w:hanging="199"/>
      </w:pPr>
      <w:rPr>
        <w:position w:val="0"/>
        <w:sz w:val="22"/>
        <w:szCs w:val="22"/>
        <w:rtl w:val="0"/>
        <w:lang w:val="en-US"/>
      </w:rPr>
    </w:lvl>
    <w:lvl w:ilvl="1">
      <w:start w:val="1"/>
      <w:numFmt w:val="bullet"/>
      <w:lvlText w:val="•"/>
      <w:lvlJc w:val="left"/>
      <w:pPr>
        <w:tabs>
          <w:tab w:val="num" w:pos="502"/>
        </w:tabs>
        <w:ind w:left="502" w:hanging="262"/>
      </w:pPr>
      <w:rPr>
        <w:position w:val="0"/>
        <w:sz w:val="24"/>
        <w:szCs w:val="24"/>
        <w:rtl w:val="0"/>
        <w:lang w:val="en-US"/>
      </w:rPr>
    </w:lvl>
    <w:lvl w:ilvl="2">
      <w:start w:val="1"/>
      <w:numFmt w:val="bullet"/>
      <w:lvlText w:val="•"/>
      <w:lvlJc w:val="left"/>
      <w:pPr>
        <w:tabs>
          <w:tab w:val="num" w:pos="742"/>
        </w:tabs>
        <w:ind w:left="742" w:hanging="262"/>
      </w:pPr>
      <w:rPr>
        <w:position w:val="0"/>
        <w:sz w:val="24"/>
        <w:szCs w:val="24"/>
        <w:rtl w:val="0"/>
        <w:lang w:val="en-US"/>
      </w:rPr>
    </w:lvl>
    <w:lvl w:ilvl="3">
      <w:start w:val="1"/>
      <w:numFmt w:val="bullet"/>
      <w:lvlText w:val="•"/>
      <w:lvlJc w:val="left"/>
      <w:pPr>
        <w:tabs>
          <w:tab w:val="num" w:pos="982"/>
        </w:tabs>
        <w:ind w:left="982" w:hanging="262"/>
      </w:pPr>
      <w:rPr>
        <w:position w:val="0"/>
        <w:sz w:val="24"/>
        <w:szCs w:val="24"/>
        <w:rtl w:val="0"/>
        <w:lang w:val="en-US"/>
      </w:rPr>
    </w:lvl>
    <w:lvl w:ilvl="4">
      <w:start w:val="1"/>
      <w:numFmt w:val="bullet"/>
      <w:lvlText w:val="•"/>
      <w:lvlJc w:val="left"/>
      <w:pPr>
        <w:tabs>
          <w:tab w:val="num" w:pos="1222"/>
        </w:tabs>
        <w:ind w:left="1222" w:hanging="262"/>
      </w:pPr>
      <w:rPr>
        <w:position w:val="0"/>
        <w:sz w:val="24"/>
        <w:szCs w:val="24"/>
        <w:rtl w:val="0"/>
        <w:lang w:val="en-US"/>
      </w:rPr>
    </w:lvl>
    <w:lvl w:ilvl="5">
      <w:start w:val="1"/>
      <w:numFmt w:val="bullet"/>
      <w:lvlText w:val="•"/>
      <w:lvlJc w:val="left"/>
      <w:pPr>
        <w:tabs>
          <w:tab w:val="num" w:pos="1462"/>
        </w:tabs>
        <w:ind w:left="1462" w:hanging="262"/>
      </w:pPr>
      <w:rPr>
        <w:position w:val="0"/>
        <w:sz w:val="24"/>
        <w:szCs w:val="24"/>
        <w:rtl w:val="0"/>
        <w:lang w:val="en-US"/>
      </w:rPr>
    </w:lvl>
    <w:lvl w:ilvl="6">
      <w:start w:val="1"/>
      <w:numFmt w:val="bullet"/>
      <w:lvlText w:val="•"/>
      <w:lvlJc w:val="left"/>
      <w:pPr>
        <w:tabs>
          <w:tab w:val="num" w:pos="1702"/>
        </w:tabs>
        <w:ind w:left="1702" w:hanging="262"/>
      </w:pPr>
      <w:rPr>
        <w:position w:val="0"/>
        <w:sz w:val="24"/>
        <w:szCs w:val="24"/>
        <w:rtl w:val="0"/>
        <w:lang w:val="en-US"/>
      </w:rPr>
    </w:lvl>
    <w:lvl w:ilvl="7">
      <w:start w:val="1"/>
      <w:numFmt w:val="bullet"/>
      <w:lvlText w:val="•"/>
      <w:lvlJc w:val="left"/>
      <w:pPr>
        <w:tabs>
          <w:tab w:val="num" w:pos="1942"/>
        </w:tabs>
        <w:ind w:left="1942" w:hanging="262"/>
      </w:pPr>
      <w:rPr>
        <w:position w:val="0"/>
        <w:sz w:val="24"/>
        <w:szCs w:val="24"/>
        <w:rtl w:val="0"/>
        <w:lang w:val="en-US"/>
      </w:rPr>
    </w:lvl>
    <w:lvl w:ilvl="8">
      <w:start w:val="1"/>
      <w:numFmt w:val="bullet"/>
      <w:lvlText w:val="•"/>
      <w:lvlJc w:val="left"/>
      <w:pPr>
        <w:tabs>
          <w:tab w:val="num" w:pos="2182"/>
        </w:tabs>
        <w:ind w:left="2182" w:hanging="262"/>
      </w:pPr>
      <w:rPr>
        <w:position w:val="0"/>
        <w:sz w:val="24"/>
        <w:szCs w:val="24"/>
        <w:rtl w:val="0"/>
        <w:lang w:val="en-US"/>
      </w:rPr>
    </w:lvl>
  </w:abstractNum>
  <w:abstractNum w:abstractNumId="6">
    <w:nsid w:val="169D27EA"/>
    <w:multiLevelType w:val="multilevel"/>
    <w:tmpl w:val="0DF48486"/>
    <w:styleLink w:val="List9"/>
    <w:lvl w:ilvl="0">
      <w:numFmt w:val="bullet"/>
      <w:lvlText w:val="•"/>
      <w:lvlJc w:val="left"/>
      <w:pPr>
        <w:tabs>
          <w:tab w:val="num" w:pos="199"/>
        </w:tabs>
        <w:ind w:left="199" w:hanging="199"/>
      </w:pPr>
      <w:rPr>
        <w:position w:val="0"/>
        <w:sz w:val="22"/>
        <w:szCs w:val="22"/>
        <w:rtl w:val="0"/>
        <w:lang w:val="en-US"/>
      </w:rPr>
    </w:lvl>
    <w:lvl w:ilvl="1">
      <w:start w:val="1"/>
      <w:numFmt w:val="bullet"/>
      <w:lvlText w:val="•"/>
      <w:lvlJc w:val="left"/>
      <w:pPr>
        <w:tabs>
          <w:tab w:val="num" w:pos="502"/>
        </w:tabs>
        <w:ind w:left="502" w:hanging="262"/>
      </w:pPr>
      <w:rPr>
        <w:position w:val="0"/>
        <w:sz w:val="24"/>
        <w:szCs w:val="24"/>
        <w:rtl w:val="0"/>
        <w:lang w:val="en-US"/>
      </w:rPr>
    </w:lvl>
    <w:lvl w:ilvl="2">
      <w:start w:val="1"/>
      <w:numFmt w:val="bullet"/>
      <w:lvlText w:val="•"/>
      <w:lvlJc w:val="left"/>
      <w:pPr>
        <w:tabs>
          <w:tab w:val="num" w:pos="742"/>
        </w:tabs>
        <w:ind w:left="742" w:hanging="262"/>
      </w:pPr>
      <w:rPr>
        <w:position w:val="0"/>
        <w:sz w:val="24"/>
        <w:szCs w:val="24"/>
        <w:rtl w:val="0"/>
        <w:lang w:val="en-US"/>
      </w:rPr>
    </w:lvl>
    <w:lvl w:ilvl="3">
      <w:start w:val="1"/>
      <w:numFmt w:val="bullet"/>
      <w:lvlText w:val="•"/>
      <w:lvlJc w:val="left"/>
      <w:pPr>
        <w:tabs>
          <w:tab w:val="num" w:pos="982"/>
        </w:tabs>
        <w:ind w:left="982" w:hanging="262"/>
      </w:pPr>
      <w:rPr>
        <w:position w:val="0"/>
        <w:sz w:val="24"/>
        <w:szCs w:val="24"/>
        <w:rtl w:val="0"/>
        <w:lang w:val="en-US"/>
      </w:rPr>
    </w:lvl>
    <w:lvl w:ilvl="4">
      <w:start w:val="1"/>
      <w:numFmt w:val="bullet"/>
      <w:lvlText w:val="•"/>
      <w:lvlJc w:val="left"/>
      <w:pPr>
        <w:tabs>
          <w:tab w:val="num" w:pos="1222"/>
        </w:tabs>
        <w:ind w:left="1222" w:hanging="262"/>
      </w:pPr>
      <w:rPr>
        <w:position w:val="0"/>
        <w:sz w:val="24"/>
        <w:szCs w:val="24"/>
        <w:rtl w:val="0"/>
        <w:lang w:val="en-US"/>
      </w:rPr>
    </w:lvl>
    <w:lvl w:ilvl="5">
      <w:start w:val="1"/>
      <w:numFmt w:val="bullet"/>
      <w:lvlText w:val="•"/>
      <w:lvlJc w:val="left"/>
      <w:pPr>
        <w:tabs>
          <w:tab w:val="num" w:pos="1462"/>
        </w:tabs>
        <w:ind w:left="1462" w:hanging="262"/>
      </w:pPr>
      <w:rPr>
        <w:position w:val="0"/>
        <w:sz w:val="24"/>
        <w:szCs w:val="24"/>
        <w:rtl w:val="0"/>
        <w:lang w:val="en-US"/>
      </w:rPr>
    </w:lvl>
    <w:lvl w:ilvl="6">
      <w:start w:val="1"/>
      <w:numFmt w:val="bullet"/>
      <w:lvlText w:val="•"/>
      <w:lvlJc w:val="left"/>
      <w:pPr>
        <w:tabs>
          <w:tab w:val="num" w:pos="1702"/>
        </w:tabs>
        <w:ind w:left="1702" w:hanging="262"/>
      </w:pPr>
      <w:rPr>
        <w:position w:val="0"/>
        <w:sz w:val="24"/>
        <w:szCs w:val="24"/>
        <w:rtl w:val="0"/>
        <w:lang w:val="en-US"/>
      </w:rPr>
    </w:lvl>
    <w:lvl w:ilvl="7">
      <w:start w:val="1"/>
      <w:numFmt w:val="bullet"/>
      <w:lvlText w:val="•"/>
      <w:lvlJc w:val="left"/>
      <w:pPr>
        <w:tabs>
          <w:tab w:val="num" w:pos="1942"/>
        </w:tabs>
        <w:ind w:left="1942" w:hanging="262"/>
      </w:pPr>
      <w:rPr>
        <w:position w:val="0"/>
        <w:sz w:val="24"/>
        <w:szCs w:val="24"/>
        <w:rtl w:val="0"/>
        <w:lang w:val="en-US"/>
      </w:rPr>
    </w:lvl>
    <w:lvl w:ilvl="8">
      <w:start w:val="1"/>
      <w:numFmt w:val="bullet"/>
      <w:lvlText w:val="•"/>
      <w:lvlJc w:val="left"/>
      <w:pPr>
        <w:tabs>
          <w:tab w:val="num" w:pos="2182"/>
        </w:tabs>
        <w:ind w:left="2182" w:hanging="262"/>
      </w:pPr>
      <w:rPr>
        <w:position w:val="0"/>
        <w:sz w:val="24"/>
        <w:szCs w:val="24"/>
        <w:rtl w:val="0"/>
        <w:lang w:val="en-US"/>
      </w:rPr>
    </w:lvl>
  </w:abstractNum>
  <w:abstractNum w:abstractNumId="7">
    <w:nsid w:val="17B0796B"/>
    <w:multiLevelType w:val="multilevel"/>
    <w:tmpl w:val="9A901ABE"/>
    <w:styleLink w:val="List7"/>
    <w:lvl w:ilvl="0">
      <w:numFmt w:val="bullet"/>
      <w:lvlText w:val="•"/>
      <w:lvlJc w:val="left"/>
      <w:pPr>
        <w:tabs>
          <w:tab w:val="num" w:pos="199"/>
        </w:tabs>
        <w:ind w:left="199" w:hanging="199"/>
      </w:pPr>
      <w:rPr>
        <w:position w:val="0"/>
        <w:sz w:val="22"/>
        <w:szCs w:val="22"/>
        <w:rtl w:val="0"/>
        <w:lang w:val="en-US"/>
      </w:rPr>
    </w:lvl>
    <w:lvl w:ilvl="1">
      <w:start w:val="1"/>
      <w:numFmt w:val="bullet"/>
      <w:lvlText w:val="•"/>
      <w:lvlJc w:val="left"/>
      <w:pPr>
        <w:tabs>
          <w:tab w:val="num" w:pos="502"/>
        </w:tabs>
        <w:ind w:left="502" w:hanging="262"/>
      </w:pPr>
      <w:rPr>
        <w:position w:val="0"/>
        <w:sz w:val="24"/>
        <w:szCs w:val="24"/>
        <w:rtl w:val="0"/>
        <w:lang w:val="en-US"/>
      </w:rPr>
    </w:lvl>
    <w:lvl w:ilvl="2">
      <w:start w:val="1"/>
      <w:numFmt w:val="bullet"/>
      <w:lvlText w:val="•"/>
      <w:lvlJc w:val="left"/>
      <w:pPr>
        <w:tabs>
          <w:tab w:val="num" w:pos="742"/>
        </w:tabs>
        <w:ind w:left="742" w:hanging="262"/>
      </w:pPr>
      <w:rPr>
        <w:position w:val="0"/>
        <w:sz w:val="24"/>
        <w:szCs w:val="24"/>
        <w:rtl w:val="0"/>
        <w:lang w:val="en-US"/>
      </w:rPr>
    </w:lvl>
    <w:lvl w:ilvl="3">
      <w:start w:val="1"/>
      <w:numFmt w:val="bullet"/>
      <w:lvlText w:val="•"/>
      <w:lvlJc w:val="left"/>
      <w:pPr>
        <w:tabs>
          <w:tab w:val="num" w:pos="982"/>
        </w:tabs>
        <w:ind w:left="982" w:hanging="262"/>
      </w:pPr>
      <w:rPr>
        <w:position w:val="0"/>
        <w:sz w:val="24"/>
        <w:szCs w:val="24"/>
        <w:rtl w:val="0"/>
        <w:lang w:val="en-US"/>
      </w:rPr>
    </w:lvl>
    <w:lvl w:ilvl="4">
      <w:start w:val="1"/>
      <w:numFmt w:val="bullet"/>
      <w:lvlText w:val="•"/>
      <w:lvlJc w:val="left"/>
      <w:pPr>
        <w:tabs>
          <w:tab w:val="num" w:pos="1222"/>
        </w:tabs>
        <w:ind w:left="1222" w:hanging="262"/>
      </w:pPr>
      <w:rPr>
        <w:position w:val="0"/>
        <w:sz w:val="24"/>
        <w:szCs w:val="24"/>
        <w:rtl w:val="0"/>
        <w:lang w:val="en-US"/>
      </w:rPr>
    </w:lvl>
    <w:lvl w:ilvl="5">
      <w:start w:val="1"/>
      <w:numFmt w:val="bullet"/>
      <w:lvlText w:val="•"/>
      <w:lvlJc w:val="left"/>
      <w:pPr>
        <w:tabs>
          <w:tab w:val="num" w:pos="1462"/>
        </w:tabs>
        <w:ind w:left="1462" w:hanging="262"/>
      </w:pPr>
      <w:rPr>
        <w:position w:val="0"/>
        <w:sz w:val="24"/>
        <w:szCs w:val="24"/>
        <w:rtl w:val="0"/>
        <w:lang w:val="en-US"/>
      </w:rPr>
    </w:lvl>
    <w:lvl w:ilvl="6">
      <w:start w:val="1"/>
      <w:numFmt w:val="bullet"/>
      <w:lvlText w:val="•"/>
      <w:lvlJc w:val="left"/>
      <w:pPr>
        <w:tabs>
          <w:tab w:val="num" w:pos="1702"/>
        </w:tabs>
        <w:ind w:left="1702" w:hanging="262"/>
      </w:pPr>
      <w:rPr>
        <w:position w:val="0"/>
        <w:sz w:val="24"/>
        <w:szCs w:val="24"/>
        <w:rtl w:val="0"/>
        <w:lang w:val="en-US"/>
      </w:rPr>
    </w:lvl>
    <w:lvl w:ilvl="7">
      <w:start w:val="1"/>
      <w:numFmt w:val="bullet"/>
      <w:lvlText w:val="•"/>
      <w:lvlJc w:val="left"/>
      <w:pPr>
        <w:tabs>
          <w:tab w:val="num" w:pos="1942"/>
        </w:tabs>
        <w:ind w:left="1942" w:hanging="262"/>
      </w:pPr>
      <w:rPr>
        <w:position w:val="0"/>
        <w:sz w:val="24"/>
        <w:szCs w:val="24"/>
        <w:rtl w:val="0"/>
        <w:lang w:val="en-US"/>
      </w:rPr>
    </w:lvl>
    <w:lvl w:ilvl="8">
      <w:start w:val="1"/>
      <w:numFmt w:val="bullet"/>
      <w:lvlText w:val="•"/>
      <w:lvlJc w:val="left"/>
      <w:pPr>
        <w:tabs>
          <w:tab w:val="num" w:pos="2182"/>
        </w:tabs>
        <w:ind w:left="2182" w:hanging="262"/>
      </w:pPr>
      <w:rPr>
        <w:position w:val="0"/>
        <w:sz w:val="24"/>
        <w:szCs w:val="24"/>
        <w:rtl w:val="0"/>
        <w:lang w:val="en-US"/>
      </w:rPr>
    </w:lvl>
  </w:abstractNum>
  <w:abstractNum w:abstractNumId="8">
    <w:nsid w:val="18407619"/>
    <w:multiLevelType w:val="multilevel"/>
    <w:tmpl w:val="DDB4D056"/>
    <w:styleLink w:val="List6"/>
    <w:lvl w:ilvl="0">
      <w:numFmt w:val="bullet"/>
      <w:lvlText w:val="•"/>
      <w:lvlJc w:val="left"/>
      <w:pPr>
        <w:tabs>
          <w:tab w:val="num" w:pos="199"/>
        </w:tabs>
        <w:ind w:left="199" w:hanging="199"/>
      </w:pPr>
      <w:rPr>
        <w:position w:val="0"/>
        <w:sz w:val="22"/>
        <w:szCs w:val="22"/>
        <w:rtl w:val="0"/>
        <w:lang w:val="en-US"/>
      </w:rPr>
    </w:lvl>
    <w:lvl w:ilvl="1">
      <w:start w:val="1"/>
      <w:numFmt w:val="bullet"/>
      <w:lvlText w:val="•"/>
      <w:lvlJc w:val="left"/>
      <w:pPr>
        <w:tabs>
          <w:tab w:val="num" w:pos="502"/>
        </w:tabs>
        <w:ind w:left="502" w:hanging="262"/>
      </w:pPr>
      <w:rPr>
        <w:position w:val="0"/>
        <w:sz w:val="24"/>
        <w:szCs w:val="24"/>
        <w:rtl w:val="0"/>
        <w:lang w:val="en-US"/>
      </w:rPr>
    </w:lvl>
    <w:lvl w:ilvl="2">
      <w:start w:val="1"/>
      <w:numFmt w:val="bullet"/>
      <w:lvlText w:val="•"/>
      <w:lvlJc w:val="left"/>
      <w:pPr>
        <w:tabs>
          <w:tab w:val="num" w:pos="742"/>
        </w:tabs>
        <w:ind w:left="742" w:hanging="262"/>
      </w:pPr>
      <w:rPr>
        <w:position w:val="0"/>
        <w:sz w:val="24"/>
        <w:szCs w:val="24"/>
        <w:rtl w:val="0"/>
        <w:lang w:val="en-US"/>
      </w:rPr>
    </w:lvl>
    <w:lvl w:ilvl="3">
      <w:start w:val="1"/>
      <w:numFmt w:val="bullet"/>
      <w:lvlText w:val="•"/>
      <w:lvlJc w:val="left"/>
      <w:pPr>
        <w:tabs>
          <w:tab w:val="num" w:pos="982"/>
        </w:tabs>
        <w:ind w:left="982" w:hanging="262"/>
      </w:pPr>
      <w:rPr>
        <w:position w:val="0"/>
        <w:sz w:val="24"/>
        <w:szCs w:val="24"/>
        <w:rtl w:val="0"/>
        <w:lang w:val="en-US"/>
      </w:rPr>
    </w:lvl>
    <w:lvl w:ilvl="4">
      <w:start w:val="1"/>
      <w:numFmt w:val="bullet"/>
      <w:lvlText w:val="•"/>
      <w:lvlJc w:val="left"/>
      <w:pPr>
        <w:tabs>
          <w:tab w:val="num" w:pos="1222"/>
        </w:tabs>
        <w:ind w:left="1222" w:hanging="262"/>
      </w:pPr>
      <w:rPr>
        <w:position w:val="0"/>
        <w:sz w:val="24"/>
        <w:szCs w:val="24"/>
        <w:rtl w:val="0"/>
        <w:lang w:val="en-US"/>
      </w:rPr>
    </w:lvl>
    <w:lvl w:ilvl="5">
      <w:start w:val="1"/>
      <w:numFmt w:val="bullet"/>
      <w:lvlText w:val="•"/>
      <w:lvlJc w:val="left"/>
      <w:pPr>
        <w:tabs>
          <w:tab w:val="num" w:pos="1462"/>
        </w:tabs>
        <w:ind w:left="1462" w:hanging="262"/>
      </w:pPr>
      <w:rPr>
        <w:position w:val="0"/>
        <w:sz w:val="24"/>
        <w:szCs w:val="24"/>
        <w:rtl w:val="0"/>
        <w:lang w:val="en-US"/>
      </w:rPr>
    </w:lvl>
    <w:lvl w:ilvl="6">
      <w:start w:val="1"/>
      <w:numFmt w:val="bullet"/>
      <w:lvlText w:val="•"/>
      <w:lvlJc w:val="left"/>
      <w:pPr>
        <w:tabs>
          <w:tab w:val="num" w:pos="1702"/>
        </w:tabs>
        <w:ind w:left="1702" w:hanging="262"/>
      </w:pPr>
      <w:rPr>
        <w:position w:val="0"/>
        <w:sz w:val="24"/>
        <w:szCs w:val="24"/>
        <w:rtl w:val="0"/>
        <w:lang w:val="en-US"/>
      </w:rPr>
    </w:lvl>
    <w:lvl w:ilvl="7">
      <w:start w:val="1"/>
      <w:numFmt w:val="bullet"/>
      <w:lvlText w:val="•"/>
      <w:lvlJc w:val="left"/>
      <w:pPr>
        <w:tabs>
          <w:tab w:val="num" w:pos="1942"/>
        </w:tabs>
        <w:ind w:left="1942" w:hanging="262"/>
      </w:pPr>
      <w:rPr>
        <w:position w:val="0"/>
        <w:sz w:val="24"/>
        <w:szCs w:val="24"/>
        <w:rtl w:val="0"/>
        <w:lang w:val="en-US"/>
      </w:rPr>
    </w:lvl>
    <w:lvl w:ilvl="8">
      <w:start w:val="1"/>
      <w:numFmt w:val="bullet"/>
      <w:lvlText w:val="•"/>
      <w:lvlJc w:val="left"/>
      <w:pPr>
        <w:tabs>
          <w:tab w:val="num" w:pos="2182"/>
        </w:tabs>
        <w:ind w:left="2182" w:hanging="262"/>
      </w:pPr>
      <w:rPr>
        <w:position w:val="0"/>
        <w:sz w:val="24"/>
        <w:szCs w:val="24"/>
        <w:rtl w:val="0"/>
        <w:lang w:val="en-US"/>
      </w:rPr>
    </w:lvl>
  </w:abstractNum>
  <w:abstractNum w:abstractNumId="9">
    <w:nsid w:val="19F73ED9"/>
    <w:multiLevelType w:val="multilevel"/>
    <w:tmpl w:val="9D460BE6"/>
    <w:styleLink w:val="List16"/>
    <w:lvl w:ilvl="0">
      <w:numFmt w:val="bullet"/>
      <w:lvlText w:val="•"/>
      <w:lvlJc w:val="left"/>
      <w:pPr>
        <w:tabs>
          <w:tab w:val="num" w:pos="199"/>
        </w:tabs>
        <w:ind w:left="199" w:hanging="199"/>
      </w:pPr>
      <w:rPr>
        <w:position w:val="0"/>
        <w:sz w:val="22"/>
        <w:szCs w:val="22"/>
        <w:rtl w:val="0"/>
        <w:lang w:val="en-US"/>
      </w:rPr>
    </w:lvl>
    <w:lvl w:ilvl="1">
      <w:start w:val="1"/>
      <w:numFmt w:val="bullet"/>
      <w:lvlText w:val="•"/>
      <w:lvlJc w:val="left"/>
      <w:pPr>
        <w:tabs>
          <w:tab w:val="num" w:pos="502"/>
        </w:tabs>
        <w:ind w:left="502" w:hanging="262"/>
      </w:pPr>
      <w:rPr>
        <w:position w:val="0"/>
        <w:sz w:val="24"/>
        <w:szCs w:val="24"/>
        <w:rtl w:val="0"/>
        <w:lang w:val="en-US"/>
      </w:rPr>
    </w:lvl>
    <w:lvl w:ilvl="2">
      <w:start w:val="1"/>
      <w:numFmt w:val="bullet"/>
      <w:lvlText w:val="•"/>
      <w:lvlJc w:val="left"/>
      <w:pPr>
        <w:tabs>
          <w:tab w:val="num" w:pos="742"/>
        </w:tabs>
        <w:ind w:left="742" w:hanging="262"/>
      </w:pPr>
      <w:rPr>
        <w:position w:val="0"/>
        <w:sz w:val="24"/>
        <w:szCs w:val="24"/>
        <w:rtl w:val="0"/>
        <w:lang w:val="en-US"/>
      </w:rPr>
    </w:lvl>
    <w:lvl w:ilvl="3">
      <w:start w:val="1"/>
      <w:numFmt w:val="bullet"/>
      <w:lvlText w:val="•"/>
      <w:lvlJc w:val="left"/>
      <w:pPr>
        <w:tabs>
          <w:tab w:val="num" w:pos="982"/>
        </w:tabs>
        <w:ind w:left="982" w:hanging="262"/>
      </w:pPr>
      <w:rPr>
        <w:position w:val="0"/>
        <w:sz w:val="24"/>
        <w:szCs w:val="24"/>
        <w:rtl w:val="0"/>
        <w:lang w:val="en-US"/>
      </w:rPr>
    </w:lvl>
    <w:lvl w:ilvl="4">
      <w:start w:val="1"/>
      <w:numFmt w:val="bullet"/>
      <w:lvlText w:val="•"/>
      <w:lvlJc w:val="left"/>
      <w:pPr>
        <w:tabs>
          <w:tab w:val="num" w:pos="1222"/>
        </w:tabs>
        <w:ind w:left="1222" w:hanging="262"/>
      </w:pPr>
      <w:rPr>
        <w:position w:val="0"/>
        <w:sz w:val="24"/>
        <w:szCs w:val="24"/>
        <w:rtl w:val="0"/>
        <w:lang w:val="en-US"/>
      </w:rPr>
    </w:lvl>
    <w:lvl w:ilvl="5">
      <w:start w:val="1"/>
      <w:numFmt w:val="bullet"/>
      <w:lvlText w:val="•"/>
      <w:lvlJc w:val="left"/>
      <w:pPr>
        <w:tabs>
          <w:tab w:val="num" w:pos="1462"/>
        </w:tabs>
        <w:ind w:left="1462" w:hanging="262"/>
      </w:pPr>
      <w:rPr>
        <w:position w:val="0"/>
        <w:sz w:val="24"/>
        <w:szCs w:val="24"/>
        <w:rtl w:val="0"/>
        <w:lang w:val="en-US"/>
      </w:rPr>
    </w:lvl>
    <w:lvl w:ilvl="6">
      <w:start w:val="1"/>
      <w:numFmt w:val="bullet"/>
      <w:lvlText w:val="•"/>
      <w:lvlJc w:val="left"/>
      <w:pPr>
        <w:tabs>
          <w:tab w:val="num" w:pos="1702"/>
        </w:tabs>
        <w:ind w:left="1702" w:hanging="262"/>
      </w:pPr>
      <w:rPr>
        <w:position w:val="0"/>
        <w:sz w:val="24"/>
        <w:szCs w:val="24"/>
        <w:rtl w:val="0"/>
        <w:lang w:val="en-US"/>
      </w:rPr>
    </w:lvl>
    <w:lvl w:ilvl="7">
      <w:start w:val="1"/>
      <w:numFmt w:val="bullet"/>
      <w:lvlText w:val="•"/>
      <w:lvlJc w:val="left"/>
      <w:pPr>
        <w:tabs>
          <w:tab w:val="num" w:pos="1942"/>
        </w:tabs>
        <w:ind w:left="1942" w:hanging="262"/>
      </w:pPr>
      <w:rPr>
        <w:position w:val="0"/>
        <w:sz w:val="24"/>
        <w:szCs w:val="24"/>
        <w:rtl w:val="0"/>
        <w:lang w:val="en-US"/>
      </w:rPr>
    </w:lvl>
    <w:lvl w:ilvl="8">
      <w:start w:val="1"/>
      <w:numFmt w:val="bullet"/>
      <w:lvlText w:val="•"/>
      <w:lvlJc w:val="left"/>
      <w:pPr>
        <w:tabs>
          <w:tab w:val="num" w:pos="2182"/>
        </w:tabs>
        <w:ind w:left="2182" w:hanging="262"/>
      </w:pPr>
      <w:rPr>
        <w:position w:val="0"/>
        <w:sz w:val="24"/>
        <w:szCs w:val="24"/>
        <w:rtl w:val="0"/>
        <w:lang w:val="en-US"/>
      </w:rPr>
    </w:lvl>
  </w:abstractNum>
  <w:abstractNum w:abstractNumId="10">
    <w:nsid w:val="1B792913"/>
    <w:multiLevelType w:val="multilevel"/>
    <w:tmpl w:val="E4B473CC"/>
    <w:styleLink w:val="List8"/>
    <w:lvl w:ilvl="0">
      <w:numFmt w:val="bullet"/>
      <w:lvlText w:val="•"/>
      <w:lvlJc w:val="left"/>
      <w:pPr>
        <w:tabs>
          <w:tab w:val="num" w:pos="199"/>
        </w:tabs>
        <w:ind w:left="199" w:hanging="199"/>
      </w:pPr>
      <w:rPr>
        <w:position w:val="0"/>
        <w:sz w:val="22"/>
        <w:szCs w:val="22"/>
        <w:rtl w:val="0"/>
        <w:lang w:val="en-US"/>
      </w:rPr>
    </w:lvl>
    <w:lvl w:ilvl="1">
      <w:start w:val="1"/>
      <w:numFmt w:val="bullet"/>
      <w:lvlText w:val="•"/>
      <w:lvlJc w:val="left"/>
      <w:pPr>
        <w:tabs>
          <w:tab w:val="num" w:pos="502"/>
        </w:tabs>
        <w:ind w:left="502" w:hanging="262"/>
      </w:pPr>
      <w:rPr>
        <w:position w:val="0"/>
        <w:sz w:val="24"/>
        <w:szCs w:val="24"/>
        <w:rtl w:val="0"/>
        <w:lang w:val="en-US"/>
      </w:rPr>
    </w:lvl>
    <w:lvl w:ilvl="2">
      <w:start w:val="1"/>
      <w:numFmt w:val="bullet"/>
      <w:lvlText w:val="•"/>
      <w:lvlJc w:val="left"/>
      <w:pPr>
        <w:tabs>
          <w:tab w:val="num" w:pos="742"/>
        </w:tabs>
        <w:ind w:left="742" w:hanging="262"/>
      </w:pPr>
      <w:rPr>
        <w:position w:val="0"/>
        <w:sz w:val="24"/>
        <w:szCs w:val="24"/>
        <w:rtl w:val="0"/>
        <w:lang w:val="en-US"/>
      </w:rPr>
    </w:lvl>
    <w:lvl w:ilvl="3">
      <w:start w:val="1"/>
      <w:numFmt w:val="bullet"/>
      <w:lvlText w:val="•"/>
      <w:lvlJc w:val="left"/>
      <w:pPr>
        <w:tabs>
          <w:tab w:val="num" w:pos="982"/>
        </w:tabs>
        <w:ind w:left="982" w:hanging="262"/>
      </w:pPr>
      <w:rPr>
        <w:position w:val="0"/>
        <w:sz w:val="24"/>
        <w:szCs w:val="24"/>
        <w:rtl w:val="0"/>
        <w:lang w:val="en-US"/>
      </w:rPr>
    </w:lvl>
    <w:lvl w:ilvl="4">
      <w:start w:val="1"/>
      <w:numFmt w:val="bullet"/>
      <w:lvlText w:val="•"/>
      <w:lvlJc w:val="left"/>
      <w:pPr>
        <w:tabs>
          <w:tab w:val="num" w:pos="1222"/>
        </w:tabs>
        <w:ind w:left="1222" w:hanging="262"/>
      </w:pPr>
      <w:rPr>
        <w:position w:val="0"/>
        <w:sz w:val="24"/>
        <w:szCs w:val="24"/>
        <w:rtl w:val="0"/>
        <w:lang w:val="en-US"/>
      </w:rPr>
    </w:lvl>
    <w:lvl w:ilvl="5">
      <w:start w:val="1"/>
      <w:numFmt w:val="bullet"/>
      <w:lvlText w:val="•"/>
      <w:lvlJc w:val="left"/>
      <w:pPr>
        <w:tabs>
          <w:tab w:val="num" w:pos="1462"/>
        </w:tabs>
        <w:ind w:left="1462" w:hanging="262"/>
      </w:pPr>
      <w:rPr>
        <w:position w:val="0"/>
        <w:sz w:val="24"/>
        <w:szCs w:val="24"/>
        <w:rtl w:val="0"/>
        <w:lang w:val="en-US"/>
      </w:rPr>
    </w:lvl>
    <w:lvl w:ilvl="6">
      <w:start w:val="1"/>
      <w:numFmt w:val="bullet"/>
      <w:lvlText w:val="•"/>
      <w:lvlJc w:val="left"/>
      <w:pPr>
        <w:tabs>
          <w:tab w:val="num" w:pos="1702"/>
        </w:tabs>
        <w:ind w:left="1702" w:hanging="262"/>
      </w:pPr>
      <w:rPr>
        <w:position w:val="0"/>
        <w:sz w:val="24"/>
        <w:szCs w:val="24"/>
        <w:rtl w:val="0"/>
        <w:lang w:val="en-US"/>
      </w:rPr>
    </w:lvl>
    <w:lvl w:ilvl="7">
      <w:start w:val="1"/>
      <w:numFmt w:val="bullet"/>
      <w:lvlText w:val="•"/>
      <w:lvlJc w:val="left"/>
      <w:pPr>
        <w:tabs>
          <w:tab w:val="num" w:pos="1942"/>
        </w:tabs>
        <w:ind w:left="1942" w:hanging="262"/>
      </w:pPr>
      <w:rPr>
        <w:position w:val="0"/>
        <w:sz w:val="24"/>
        <w:szCs w:val="24"/>
        <w:rtl w:val="0"/>
        <w:lang w:val="en-US"/>
      </w:rPr>
    </w:lvl>
    <w:lvl w:ilvl="8">
      <w:start w:val="1"/>
      <w:numFmt w:val="bullet"/>
      <w:lvlText w:val="•"/>
      <w:lvlJc w:val="left"/>
      <w:pPr>
        <w:tabs>
          <w:tab w:val="num" w:pos="2182"/>
        </w:tabs>
        <w:ind w:left="2182" w:hanging="262"/>
      </w:pPr>
      <w:rPr>
        <w:position w:val="0"/>
        <w:sz w:val="24"/>
        <w:szCs w:val="24"/>
        <w:rtl w:val="0"/>
        <w:lang w:val="en-US"/>
      </w:rPr>
    </w:lvl>
  </w:abstractNum>
  <w:abstractNum w:abstractNumId="11">
    <w:nsid w:val="1FF35C77"/>
    <w:multiLevelType w:val="multilevel"/>
    <w:tmpl w:val="1856EA76"/>
    <w:styleLink w:val="List12"/>
    <w:lvl w:ilvl="0">
      <w:numFmt w:val="bullet"/>
      <w:lvlText w:val="•"/>
      <w:lvlJc w:val="left"/>
      <w:pPr>
        <w:tabs>
          <w:tab w:val="num" w:pos="199"/>
        </w:tabs>
        <w:ind w:left="199" w:hanging="199"/>
      </w:pPr>
      <w:rPr>
        <w:position w:val="0"/>
        <w:sz w:val="22"/>
        <w:szCs w:val="22"/>
        <w:rtl w:val="0"/>
        <w:lang w:val="en-US"/>
      </w:rPr>
    </w:lvl>
    <w:lvl w:ilvl="1">
      <w:start w:val="1"/>
      <w:numFmt w:val="bullet"/>
      <w:lvlText w:val="•"/>
      <w:lvlJc w:val="left"/>
      <w:pPr>
        <w:tabs>
          <w:tab w:val="num" w:pos="502"/>
        </w:tabs>
        <w:ind w:left="502" w:hanging="262"/>
      </w:pPr>
      <w:rPr>
        <w:position w:val="0"/>
        <w:sz w:val="24"/>
        <w:szCs w:val="24"/>
        <w:rtl w:val="0"/>
        <w:lang w:val="en-US"/>
      </w:rPr>
    </w:lvl>
    <w:lvl w:ilvl="2">
      <w:start w:val="1"/>
      <w:numFmt w:val="bullet"/>
      <w:lvlText w:val="•"/>
      <w:lvlJc w:val="left"/>
      <w:pPr>
        <w:tabs>
          <w:tab w:val="num" w:pos="742"/>
        </w:tabs>
        <w:ind w:left="742" w:hanging="262"/>
      </w:pPr>
      <w:rPr>
        <w:position w:val="0"/>
        <w:sz w:val="24"/>
        <w:szCs w:val="24"/>
        <w:rtl w:val="0"/>
        <w:lang w:val="en-US"/>
      </w:rPr>
    </w:lvl>
    <w:lvl w:ilvl="3">
      <w:start w:val="1"/>
      <w:numFmt w:val="bullet"/>
      <w:lvlText w:val="•"/>
      <w:lvlJc w:val="left"/>
      <w:pPr>
        <w:tabs>
          <w:tab w:val="num" w:pos="982"/>
        </w:tabs>
        <w:ind w:left="982" w:hanging="262"/>
      </w:pPr>
      <w:rPr>
        <w:position w:val="0"/>
        <w:sz w:val="24"/>
        <w:szCs w:val="24"/>
        <w:rtl w:val="0"/>
        <w:lang w:val="en-US"/>
      </w:rPr>
    </w:lvl>
    <w:lvl w:ilvl="4">
      <w:start w:val="1"/>
      <w:numFmt w:val="bullet"/>
      <w:lvlText w:val="•"/>
      <w:lvlJc w:val="left"/>
      <w:pPr>
        <w:tabs>
          <w:tab w:val="num" w:pos="1222"/>
        </w:tabs>
        <w:ind w:left="1222" w:hanging="262"/>
      </w:pPr>
      <w:rPr>
        <w:position w:val="0"/>
        <w:sz w:val="24"/>
        <w:szCs w:val="24"/>
        <w:rtl w:val="0"/>
        <w:lang w:val="en-US"/>
      </w:rPr>
    </w:lvl>
    <w:lvl w:ilvl="5">
      <w:start w:val="1"/>
      <w:numFmt w:val="bullet"/>
      <w:lvlText w:val="•"/>
      <w:lvlJc w:val="left"/>
      <w:pPr>
        <w:tabs>
          <w:tab w:val="num" w:pos="1462"/>
        </w:tabs>
        <w:ind w:left="1462" w:hanging="262"/>
      </w:pPr>
      <w:rPr>
        <w:position w:val="0"/>
        <w:sz w:val="24"/>
        <w:szCs w:val="24"/>
        <w:rtl w:val="0"/>
        <w:lang w:val="en-US"/>
      </w:rPr>
    </w:lvl>
    <w:lvl w:ilvl="6">
      <w:start w:val="1"/>
      <w:numFmt w:val="bullet"/>
      <w:lvlText w:val="•"/>
      <w:lvlJc w:val="left"/>
      <w:pPr>
        <w:tabs>
          <w:tab w:val="num" w:pos="1702"/>
        </w:tabs>
        <w:ind w:left="1702" w:hanging="262"/>
      </w:pPr>
      <w:rPr>
        <w:position w:val="0"/>
        <w:sz w:val="24"/>
        <w:szCs w:val="24"/>
        <w:rtl w:val="0"/>
        <w:lang w:val="en-US"/>
      </w:rPr>
    </w:lvl>
    <w:lvl w:ilvl="7">
      <w:start w:val="1"/>
      <w:numFmt w:val="bullet"/>
      <w:lvlText w:val="•"/>
      <w:lvlJc w:val="left"/>
      <w:pPr>
        <w:tabs>
          <w:tab w:val="num" w:pos="1942"/>
        </w:tabs>
        <w:ind w:left="1942" w:hanging="262"/>
      </w:pPr>
      <w:rPr>
        <w:position w:val="0"/>
        <w:sz w:val="24"/>
        <w:szCs w:val="24"/>
        <w:rtl w:val="0"/>
        <w:lang w:val="en-US"/>
      </w:rPr>
    </w:lvl>
    <w:lvl w:ilvl="8">
      <w:start w:val="1"/>
      <w:numFmt w:val="bullet"/>
      <w:lvlText w:val="•"/>
      <w:lvlJc w:val="left"/>
      <w:pPr>
        <w:tabs>
          <w:tab w:val="num" w:pos="2182"/>
        </w:tabs>
        <w:ind w:left="2182" w:hanging="262"/>
      </w:pPr>
      <w:rPr>
        <w:position w:val="0"/>
        <w:sz w:val="24"/>
        <w:szCs w:val="24"/>
        <w:rtl w:val="0"/>
        <w:lang w:val="en-US"/>
      </w:rPr>
    </w:lvl>
  </w:abstractNum>
  <w:abstractNum w:abstractNumId="12">
    <w:nsid w:val="2BA51B76"/>
    <w:multiLevelType w:val="multilevel"/>
    <w:tmpl w:val="5EFC63F6"/>
    <w:styleLink w:val="List21"/>
    <w:lvl w:ilvl="0">
      <w:numFmt w:val="bullet"/>
      <w:lvlText w:val="•"/>
      <w:lvlJc w:val="left"/>
      <w:pPr>
        <w:tabs>
          <w:tab w:val="num" w:pos="199"/>
        </w:tabs>
        <w:ind w:left="199" w:hanging="199"/>
      </w:pPr>
      <w:rPr>
        <w:position w:val="0"/>
        <w:sz w:val="22"/>
        <w:szCs w:val="22"/>
        <w:rtl w:val="0"/>
        <w:lang w:val="en-US"/>
      </w:rPr>
    </w:lvl>
    <w:lvl w:ilvl="1">
      <w:start w:val="1"/>
      <w:numFmt w:val="bullet"/>
      <w:lvlText w:val="•"/>
      <w:lvlJc w:val="left"/>
      <w:pPr>
        <w:tabs>
          <w:tab w:val="num" w:pos="502"/>
        </w:tabs>
        <w:ind w:left="502" w:hanging="262"/>
      </w:pPr>
      <w:rPr>
        <w:position w:val="0"/>
        <w:sz w:val="24"/>
        <w:szCs w:val="24"/>
        <w:rtl w:val="0"/>
        <w:lang w:val="en-US"/>
      </w:rPr>
    </w:lvl>
    <w:lvl w:ilvl="2">
      <w:start w:val="1"/>
      <w:numFmt w:val="bullet"/>
      <w:lvlText w:val="•"/>
      <w:lvlJc w:val="left"/>
      <w:pPr>
        <w:tabs>
          <w:tab w:val="num" w:pos="742"/>
        </w:tabs>
        <w:ind w:left="742" w:hanging="262"/>
      </w:pPr>
      <w:rPr>
        <w:position w:val="0"/>
        <w:sz w:val="24"/>
        <w:szCs w:val="24"/>
        <w:rtl w:val="0"/>
        <w:lang w:val="en-US"/>
      </w:rPr>
    </w:lvl>
    <w:lvl w:ilvl="3">
      <w:start w:val="1"/>
      <w:numFmt w:val="bullet"/>
      <w:lvlText w:val="•"/>
      <w:lvlJc w:val="left"/>
      <w:pPr>
        <w:tabs>
          <w:tab w:val="num" w:pos="982"/>
        </w:tabs>
        <w:ind w:left="982" w:hanging="262"/>
      </w:pPr>
      <w:rPr>
        <w:position w:val="0"/>
        <w:sz w:val="24"/>
        <w:szCs w:val="24"/>
        <w:rtl w:val="0"/>
        <w:lang w:val="en-US"/>
      </w:rPr>
    </w:lvl>
    <w:lvl w:ilvl="4">
      <w:start w:val="1"/>
      <w:numFmt w:val="bullet"/>
      <w:lvlText w:val="•"/>
      <w:lvlJc w:val="left"/>
      <w:pPr>
        <w:tabs>
          <w:tab w:val="num" w:pos="1222"/>
        </w:tabs>
        <w:ind w:left="1222" w:hanging="262"/>
      </w:pPr>
      <w:rPr>
        <w:position w:val="0"/>
        <w:sz w:val="24"/>
        <w:szCs w:val="24"/>
        <w:rtl w:val="0"/>
        <w:lang w:val="en-US"/>
      </w:rPr>
    </w:lvl>
    <w:lvl w:ilvl="5">
      <w:start w:val="1"/>
      <w:numFmt w:val="bullet"/>
      <w:lvlText w:val="•"/>
      <w:lvlJc w:val="left"/>
      <w:pPr>
        <w:tabs>
          <w:tab w:val="num" w:pos="1462"/>
        </w:tabs>
        <w:ind w:left="1462" w:hanging="262"/>
      </w:pPr>
      <w:rPr>
        <w:position w:val="0"/>
        <w:sz w:val="24"/>
        <w:szCs w:val="24"/>
        <w:rtl w:val="0"/>
        <w:lang w:val="en-US"/>
      </w:rPr>
    </w:lvl>
    <w:lvl w:ilvl="6">
      <w:start w:val="1"/>
      <w:numFmt w:val="bullet"/>
      <w:lvlText w:val="•"/>
      <w:lvlJc w:val="left"/>
      <w:pPr>
        <w:tabs>
          <w:tab w:val="num" w:pos="1702"/>
        </w:tabs>
        <w:ind w:left="1702" w:hanging="262"/>
      </w:pPr>
      <w:rPr>
        <w:position w:val="0"/>
        <w:sz w:val="24"/>
        <w:szCs w:val="24"/>
        <w:rtl w:val="0"/>
        <w:lang w:val="en-US"/>
      </w:rPr>
    </w:lvl>
    <w:lvl w:ilvl="7">
      <w:start w:val="1"/>
      <w:numFmt w:val="bullet"/>
      <w:lvlText w:val="•"/>
      <w:lvlJc w:val="left"/>
      <w:pPr>
        <w:tabs>
          <w:tab w:val="num" w:pos="1942"/>
        </w:tabs>
        <w:ind w:left="1942" w:hanging="262"/>
      </w:pPr>
      <w:rPr>
        <w:position w:val="0"/>
        <w:sz w:val="24"/>
        <w:szCs w:val="24"/>
        <w:rtl w:val="0"/>
        <w:lang w:val="en-US"/>
      </w:rPr>
    </w:lvl>
    <w:lvl w:ilvl="8">
      <w:start w:val="1"/>
      <w:numFmt w:val="bullet"/>
      <w:lvlText w:val="•"/>
      <w:lvlJc w:val="left"/>
      <w:pPr>
        <w:tabs>
          <w:tab w:val="num" w:pos="2182"/>
        </w:tabs>
        <w:ind w:left="2182" w:hanging="262"/>
      </w:pPr>
      <w:rPr>
        <w:position w:val="0"/>
        <w:sz w:val="24"/>
        <w:szCs w:val="24"/>
        <w:rtl w:val="0"/>
        <w:lang w:val="en-US"/>
      </w:rPr>
    </w:lvl>
  </w:abstractNum>
  <w:abstractNum w:abstractNumId="13">
    <w:nsid w:val="3CF013FD"/>
    <w:multiLevelType w:val="multilevel"/>
    <w:tmpl w:val="172E7EF6"/>
    <w:styleLink w:val="BulletBig"/>
    <w:lvl w:ilvl="0">
      <w:numFmt w:val="bullet"/>
      <w:lvlText w:val="•"/>
      <w:lvlJc w:val="left"/>
      <w:pPr>
        <w:tabs>
          <w:tab w:val="num" w:pos="262"/>
        </w:tabs>
        <w:ind w:left="262" w:hanging="262"/>
      </w:pPr>
      <w:rPr>
        <w:position w:val="0"/>
        <w:sz w:val="26"/>
        <w:szCs w:val="26"/>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14">
    <w:nsid w:val="41A81356"/>
    <w:multiLevelType w:val="multilevel"/>
    <w:tmpl w:val="E1589D12"/>
    <w:lvl w:ilvl="0">
      <w:numFmt w:val="bullet"/>
      <w:lvlText w:val="•"/>
      <w:lvlJc w:val="left"/>
      <w:pPr>
        <w:tabs>
          <w:tab w:val="num" w:pos="199"/>
        </w:tabs>
        <w:ind w:left="199" w:hanging="199"/>
      </w:pPr>
      <w:rPr>
        <w:position w:val="0"/>
        <w:sz w:val="22"/>
        <w:szCs w:val="22"/>
        <w:rtl w:val="0"/>
        <w:lang w:val="en-US"/>
      </w:rPr>
    </w:lvl>
    <w:lvl w:ilvl="1">
      <w:start w:val="1"/>
      <w:numFmt w:val="bullet"/>
      <w:lvlText w:val="•"/>
      <w:lvlJc w:val="left"/>
      <w:pPr>
        <w:tabs>
          <w:tab w:val="num" w:pos="502"/>
        </w:tabs>
        <w:ind w:left="502" w:hanging="262"/>
      </w:pPr>
      <w:rPr>
        <w:position w:val="0"/>
        <w:sz w:val="24"/>
        <w:szCs w:val="24"/>
        <w:rtl w:val="0"/>
        <w:lang w:val="en-US"/>
      </w:rPr>
    </w:lvl>
    <w:lvl w:ilvl="2">
      <w:start w:val="1"/>
      <w:numFmt w:val="bullet"/>
      <w:lvlText w:val="•"/>
      <w:lvlJc w:val="left"/>
      <w:pPr>
        <w:tabs>
          <w:tab w:val="num" w:pos="742"/>
        </w:tabs>
        <w:ind w:left="742" w:hanging="262"/>
      </w:pPr>
      <w:rPr>
        <w:position w:val="0"/>
        <w:sz w:val="24"/>
        <w:szCs w:val="24"/>
        <w:rtl w:val="0"/>
        <w:lang w:val="en-US"/>
      </w:rPr>
    </w:lvl>
    <w:lvl w:ilvl="3">
      <w:start w:val="1"/>
      <w:numFmt w:val="bullet"/>
      <w:lvlText w:val="•"/>
      <w:lvlJc w:val="left"/>
      <w:pPr>
        <w:tabs>
          <w:tab w:val="num" w:pos="982"/>
        </w:tabs>
        <w:ind w:left="982" w:hanging="262"/>
      </w:pPr>
      <w:rPr>
        <w:position w:val="0"/>
        <w:sz w:val="24"/>
        <w:szCs w:val="24"/>
        <w:rtl w:val="0"/>
        <w:lang w:val="en-US"/>
      </w:rPr>
    </w:lvl>
    <w:lvl w:ilvl="4">
      <w:start w:val="1"/>
      <w:numFmt w:val="bullet"/>
      <w:lvlText w:val="•"/>
      <w:lvlJc w:val="left"/>
      <w:pPr>
        <w:tabs>
          <w:tab w:val="num" w:pos="1222"/>
        </w:tabs>
        <w:ind w:left="1222" w:hanging="262"/>
      </w:pPr>
      <w:rPr>
        <w:position w:val="0"/>
        <w:sz w:val="24"/>
        <w:szCs w:val="24"/>
        <w:rtl w:val="0"/>
        <w:lang w:val="en-US"/>
      </w:rPr>
    </w:lvl>
    <w:lvl w:ilvl="5">
      <w:start w:val="1"/>
      <w:numFmt w:val="bullet"/>
      <w:lvlText w:val="•"/>
      <w:lvlJc w:val="left"/>
      <w:pPr>
        <w:tabs>
          <w:tab w:val="num" w:pos="1462"/>
        </w:tabs>
        <w:ind w:left="1462" w:hanging="262"/>
      </w:pPr>
      <w:rPr>
        <w:position w:val="0"/>
        <w:sz w:val="24"/>
        <w:szCs w:val="24"/>
        <w:rtl w:val="0"/>
        <w:lang w:val="en-US"/>
      </w:rPr>
    </w:lvl>
    <w:lvl w:ilvl="6">
      <w:start w:val="1"/>
      <w:numFmt w:val="bullet"/>
      <w:lvlText w:val="•"/>
      <w:lvlJc w:val="left"/>
      <w:pPr>
        <w:tabs>
          <w:tab w:val="num" w:pos="1702"/>
        </w:tabs>
        <w:ind w:left="1702" w:hanging="262"/>
      </w:pPr>
      <w:rPr>
        <w:position w:val="0"/>
        <w:sz w:val="24"/>
        <w:szCs w:val="24"/>
        <w:rtl w:val="0"/>
        <w:lang w:val="en-US"/>
      </w:rPr>
    </w:lvl>
    <w:lvl w:ilvl="7">
      <w:start w:val="1"/>
      <w:numFmt w:val="bullet"/>
      <w:lvlText w:val="•"/>
      <w:lvlJc w:val="left"/>
      <w:pPr>
        <w:tabs>
          <w:tab w:val="num" w:pos="1942"/>
        </w:tabs>
        <w:ind w:left="1942" w:hanging="262"/>
      </w:pPr>
      <w:rPr>
        <w:position w:val="0"/>
        <w:sz w:val="24"/>
        <w:szCs w:val="24"/>
        <w:rtl w:val="0"/>
        <w:lang w:val="en-US"/>
      </w:rPr>
    </w:lvl>
    <w:lvl w:ilvl="8">
      <w:start w:val="1"/>
      <w:numFmt w:val="bullet"/>
      <w:lvlText w:val="•"/>
      <w:lvlJc w:val="left"/>
      <w:pPr>
        <w:tabs>
          <w:tab w:val="num" w:pos="2182"/>
        </w:tabs>
        <w:ind w:left="2182" w:hanging="262"/>
      </w:pPr>
      <w:rPr>
        <w:position w:val="0"/>
        <w:sz w:val="24"/>
        <w:szCs w:val="24"/>
        <w:rtl w:val="0"/>
        <w:lang w:val="en-US"/>
      </w:rPr>
    </w:lvl>
  </w:abstractNum>
  <w:abstractNum w:abstractNumId="15">
    <w:nsid w:val="45AA47C1"/>
    <w:multiLevelType w:val="multilevel"/>
    <w:tmpl w:val="07826AEC"/>
    <w:lvl w:ilvl="0">
      <w:numFmt w:val="bullet"/>
      <w:lvlText w:val="•"/>
      <w:lvlJc w:val="left"/>
      <w:pPr>
        <w:tabs>
          <w:tab w:val="num" w:pos="262"/>
        </w:tabs>
        <w:ind w:left="262" w:hanging="262"/>
      </w:pPr>
      <w:rPr>
        <w:position w:val="0"/>
        <w:sz w:val="26"/>
        <w:szCs w:val="26"/>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16">
    <w:nsid w:val="45B15DD1"/>
    <w:multiLevelType w:val="multilevel"/>
    <w:tmpl w:val="CB7838C0"/>
    <w:lvl w:ilvl="0">
      <w:numFmt w:val="bullet"/>
      <w:lvlText w:val="•"/>
      <w:lvlJc w:val="left"/>
      <w:pPr>
        <w:tabs>
          <w:tab w:val="num" w:pos="262"/>
        </w:tabs>
        <w:ind w:left="262" w:hanging="262"/>
      </w:pPr>
      <w:rPr>
        <w:position w:val="0"/>
        <w:sz w:val="26"/>
        <w:szCs w:val="26"/>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17">
    <w:nsid w:val="45E5278A"/>
    <w:multiLevelType w:val="multilevel"/>
    <w:tmpl w:val="2648E2CC"/>
    <w:styleLink w:val="List11"/>
    <w:lvl w:ilvl="0">
      <w:numFmt w:val="bullet"/>
      <w:lvlText w:val="•"/>
      <w:lvlJc w:val="left"/>
      <w:pPr>
        <w:tabs>
          <w:tab w:val="num" w:pos="199"/>
        </w:tabs>
        <w:ind w:left="199" w:hanging="199"/>
      </w:pPr>
      <w:rPr>
        <w:position w:val="0"/>
        <w:sz w:val="22"/>
        <w:szCs w:val="22"/>
        <w:rtl w:val="0"/>
        <w:lang w:val="en-US"/>
      </w:rPr>
    </w:lvl>
    <w:lvl w:ilvl="1">
      <w:start w:val="1"/>
      <w:numFmt w:val="bullet"/>
      <w:lvlText w:val="•"/>
      <w:lvlJc w:val="left"/>
      <w:pPr>
        <w:tabs>
          <w:tab w:val="num" w:pos="502"/>
        </w:tabs>
        <w:ind w:left="502" w:hanging="262"/>
      </w:pPr>
      <w:rPr>
        <w:position w:val="0"/>
        <w:sz w:val="24"/>
        <w:szCs w:val="24"/>
        <w:rtl w:val="0"/>
        <w:lang w:val="en-US"/>
      </w:rPr>
    </w:lvl>
    <w:lvl w:ilvl="2">
      <w:start w:val="1"/>
      <w:numFmt w:val="bullet"/>
      <w:lvlText w:val="•"/>
      <w:lvlJc w:val="left"/>
      <w:pPr>
        <w:tabs>
          <w:tab w:val="num" w:pos="742"/>
        </w:tabs>
        <w:ind w:left="742" w:hanging="262"/>
      </w:pPr>
      <w:rPr>
        <w:position w:val="0"/>
        <w:sz w:val="24"/>
        <w:szCs w:val="24"/>
        <w:rtl w:val="0"/>
        <w:lang w:val="en-US"/>
      </w:rPr>
    </w:lvl>
    <w:lvl w:ilvl="3">
      <w:start w:val="1"/>
      <w:numFmt w:val="bullet"/>
      <w:lvlText w:val="•"/>
      <w:lvlJc w:val="left"/>
      <w:pPr>
        <w:tabs>
          <w:tab w:val="num" w:pos="982"/>
        </w:tabs>
        <w:ind w:left="982" w:hanging="262"/>
      </w:pPr>
      <w:rPr>
        <w:position w:val="0"/>
        <w:sz w:val="24"/>
        <w:szCs w:val="24"/>
        <w:rtl w:val="0"/>
        <w:lang w:val="en-US"/>
      </w:rPr>
    </w:lvl>
    <w:lvl w:ilvl="4">
      <w:start w:val="1"/>
      <w:numFmt w:val="bullet"/>
      <w:lvlText w:val="•"/>
      <w:lvlJc w:val="left"/>
      <w:pPr>
        <w:tabs>
          <w:tab w:val="num" w:pos="1222"/>
        </w:tabs>
        <w:ind w:left="1222" w:hanging="262"/>
      </w:pPr>
      <w:rPr>
        <w:position w:val="0"/>
        <w:sz w:val="24"/>
        <w:szCs w:val="24"/>
        <w:rtl w:val="0"/>
        <w:lang w:val="en-US"/>
      </w:rPr>
    </w:lvl>
    <w:lvl w:ilvl="5">
      <w:start w:val="1"/>
      <w:numFmt w:val="bullet"/>
      <w:lvlText w:val="•"/>
      <w:lvlJc w:val="left"/>
      <w:pPr>
        <w:tabs>
          <w:tab w:val="num" w:pos="1462"/>
        </w:tabs>
        <w:ind w:left="1462" w:hanging="262"/>
      </w:pPr>
      <w:rPr>
        <w:position w:val="0"/>
        <w:sz w:val="24"/>
        <w:szCs w:val="24"/>
        <w:rtl w:val="0"/>
        <w:lang w:val="en-US"/>
      </w:rPr>
    </w:lvl>
    <w:lvl w:ilvl="6">
      <w:start w:val="1"/>
      <w:numFmt w:val="bullet"/>
      <w:lvlText w:val="•"/>
      <w:lvlJc w:val="left"/>
      <w:pPr>
        <w:tabs>
          <w:tab w:val="num" w:pos="1702"/>
        </w:tabs>
        <w:ind w:left="1702" w:hanging="262"/>
      </w:pPr>
      <w:rPr>
        <w:position w:val="0"/>
        <w:sz w:val="24"/>
        <w:szCs w:val="24"/>
        <w:rtl w:val="0"/>
        <w:lang w:val="en-US"/>
      </w:rPr>
    </w:lvl>
    <w:lvl w:ilvl="7">
      <w:start w:val="1"/>
      <w:numFmt w:val="bullet"/>
      <w:lvlText w:val="•"/>
      <w:lvlJc w:val="left"/>
      <w:pPr>
        <w:tabs>
          <w:tab w:val="num" w:pos="1942"/>
        </w:tabs>
        <w:ind w:left="1942" w:hanging="262"/>
      </w:pPr>
      <w:rPr>
        <w:position w:val="0"/>
        <w:sz w:val="24"/>
        <w:szCs w:val="24"/>
        <w:rtl w:val="0"/>
        <w:lang w:val="en-US"/>
      </w:rPr>
    </w:lvl>
    <w:lvl w:ilvl="8">
      <w:start w:val="1"/>
      <w:numFmt w:val="bullet"/>
      <w:lvlText w:val="•"/>
      <w:lvlJc w:val="left"/>
      <w:pPr>
        <w:tabs>
          <w:tab w:val="num" w:pos="2182"/>
        </w:tabs>
        <w:ind w:left="2182" w:hanging="262"/>
      </w:pPr>
      <w:rPr>
        <w:position w:val="0"/>
        <w:sz w:val="24"/>
        <w:szCs w:val="24"/>
        <w:rtl w:val="0"/>
        <w:lang w:val="en-US"/>
      </w:rPr>
    </w:lvl>
  </w:abstractNum>
  <w:abstractNum w:abstractNumId="18">
    <w:nsid w:val="45EC31D8"/>
    <w:multiLevelType w:val="multilevel"/>
    <w:tmpl w:val="BD5C041C"/>
    <w:lvl w:ilvl="0">
      <w:numFmt w:val="bullet"/>
      <w:lvlText w:val="•"/>
      <w:lvlJc w:val="left"/>
      <w:pPr>
        <w:tabs>
          <w:tab w:val="num" w:pos="262"/>
        </w:tabs>
        <w:ind w:left="262" w:hanging="262"/>
      </w:pPr>
      <w:rPr>
        <w:position w:val="0"/>
        <w:sz w:val="26"/>
        <w:szCs w:val="26"/>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19">
    <w:nsid w:val="492266D5"/>
    <w:multiLevelType w:val="multilevel"/>
    <w:tmpl w:val="AD2AC3EA"/>
    <w:styleLink w:val="List1"/>
    <w:lvl w:ilvl="0">
      <w:numFmt w:val="bullet"/>
      <w:lvlText w:val="•"/>
      <w:lvlJc w:val="left"/>
      <w:pPr>
        <w:tabs>
          <w:tab w:val="num" w:pos="199"/>
        </w:tabs>
        <w:ind w:left="199" w:hanging="199"/>
      </w:pPr>
      <w:rPr>
        <w:position w:val="0"/>
        <w:sz w:val="22"/>
        <w:szCs w:val="22"/>
        <w:rtl w:val="0"/>
        <w:lang w:val="en-US"/>
      </w:rPr>
    </w:lvl>
    <w:lvl w:ilvl="1">
      <w:start w:val="1"/>
      <w:numFmt w:val="bullet"/>
      <w:lvlText w:val="•"/>
      <w:lvlJc w:val="left"/>
      <w:pPr>
        <w:tabs>
          <w:tab w:val="num" w:pos="502"/>
        </w:tabs>
        <w:ind w:left="502" w:hanging="262"/>
      </w:pPr>
      <w:rPr>
        <w:position w:val="0"/>
        <w:sz w:val="24"/>
        <w:szCs w:val="24"/>
        <w:rtl w:val="0"/>
        <w:lang w:val="en-US"/>
      </w:rPr>
    </w:lvl>
    <w:lvl w:ilvl="2">
      <w:start w:val="1"/>
      <w:numFmt w:val="bullet"/>
      <w:lvlText w:val="•"/>
      <w:lvlJc w:val="left"/>
      <w:pPr>
        <w:tabs>
          <w:tab w:val="num" w:pos="742"/>
        </w:tabs>
        <w:ind w:left="742" w:hanging="262"/>
      </w:pPr>
      <w:rPr>
        <w:position w:val="0"/>
        <w:sz w:val="24"/>
        <w:szCs w:val="24"/>
        <w:rtl w:val="0"/>
        <w:lang w:val="en-US"/>
      </w:rPr>
    </w:lvl>
    <w:lvl w:ilvl="3">
      <w:start w:val="1"/>
      <w:numFmt w:val="bullet"/>
      <w:lvlText w:val="•"/>
      <w:lvlJc w:val="left"/>
      <w:pPr>
        <w:tabs>
          <w:tab w:val="num" w:pos="982"/>
        </w:tabs>
        <w:ind w:left="982" w:hanging="262"/>
      </w:pPr>
      <w:rPr>
        <w:position w:val="0"/>
        <w:sz w:val="24"/>
        <w:szCs w:val="24"/>
        <w:rtl w:val="0"/>
        <w:lang w:val="en-US"/>
      </w:rPr>
    </w:lvl>
    <w:lvl w:ilvl="4">
      <w:start w:val="1"/>
      <w:numFmt w:val="bullet"/>
      <w:lvlText w:val="•"/>
      <w:lvlJc w:val="left"/>
      <w:pPr>
        <w:tabs>
          <w:tab w:val="num" w:pos="1222"/>
        </w:tabs>
        <w:ind w:left="1222" w:hanging="262"/>
      </w:pPr>
      <w:rPr>
        <w:position w:val="0"/>
        <w:sz w:val="24"/>
        <w:szCs w:val="24"/>
        <w:rtl w:val="0"/>
        <w:lang w:val="en-US"/>
      </w:rPr>
    </w:lvl>
    <w:lvl w:ilvl="5">
      <w:start w:val="1"/>
      <w:numFmt w:val="bullet"/>
      <w:lvlText w:val="•"/>
      <w:lvlJc w:val="left"/>
      <w:pPr>
        <w:tabs>
          <w:tab w:val="num" w:pos="1462"/>
        </w:tabs>
        <w:ind w:left="1462" w:hanging="262"/>
      </w:pPr>
      <w:rPr>
        <w:position w:val="0"/>
        <w:sz w:val="24"/>
        <w:szCs w:val="24"/>
        <w:rtl w:val="0"/>
        <w:lang w:val="en-US"/>
      </w:rPr>
    </w:lvl>
    <w:lvl w:ilvl="6">
      <w:start w:val="1"/>
      <w:numFmt w:val="bullet"/>
      <w:lvlText w:val="•"/>
      <w:lvlJc w:val="left"/>
      <w:pPr>
        <w:tabs>
          <w:tab w:val="num" w:pos="1702"/>
        </w:tabs>
        <w:ind w:left="1702" w:hanging="262"/>
      </w:pPr>
      <w:rPr>
        <w:position w:val="0"/>
        <w:sz w:val="24"/>
        <w:szCs w:val="24"/>
        <w:rtl w:val="0"/>
        <w:lang w:val="en-US"/>
      </w:rPr>
    </w:lvl>
    <w:lvl w:ilvl="7">
      <w:start w:val="1"/>
      <w:numFmt w:val="bullet"/>
      <w:lvlText w:val="•"/>
      <w:lvlJc w:val="left"/>
      <w:pPr>
        <w:tabs>
          <w:tab w:val="num" w:pos="1942"/>
        </w:tabs>
        <w:ind w:left="1942" w:hanging="262"/>
      </w:pPr>
      <w:rPr>
        <w:position w:val="0"/>
        <w:sz w:val="24"/>
        <w:szCs w:val="24"/>
        <w:rtl w:val="0"/>
        <w:lang w:val="en-US"/>
      </w:rPr>
    </w:lvl>
    <w:lvl w:ilvl="8">
      <w:start w:val="1"/>
      <w:numFmt w:val="bullet"/>
      <w:lvlText w:val="•"/>
      <w:lvlJc w:val="left"/>
      <w:pPr>
        <w:tabs>
          <w:tab w:val="num" w:pos="2182"/>
        </w:tabs>
        <w:ind w:left="2182" w:hanging="262"/>
      </w:pPr>
      <w:rPr>
        <w:position w:val="0"/>
        <w:sz w:val="24"/>
        <w:szCs w:val="24"/>
        <w:rtl w:val="0"/>
        <w:lang w:val="en-US"/>
      </w:rPr>
    </w:lvl>
  </w:abstractNum>
  <w:abstractNum w:abstractNumId="20">
    <w:nsid w:val="4F02399E"/>
    <w:multiLevelType w:val="multilevel"/>
    <w:tmpl w:val="6122F17A"/>
    <w:styleLink w:val="List15"/>
    <w:lvl w:ilvl="0">
      <w:numFmt w:val="bullet"/>
      <w:lvlText w:val="•"/>
      <w:lvlJc w:val="left"/>
      <w:pPr>
        <w:tabs>
          <w:tab w:val="num" w:pos="199"/>
        </w:tabs>
        <w:ind w:left="199" w:hanging="199"/>
      </w:pPr>
      <w:rPr>
        <w:position w:val="0"/>
        <w:sz w:val="22"/>
        <w:szCs w:val="22"/>
        <w:rtl w:val="0"/>
        <w:lang w:val="en-US"/>
      </w:rPr>
    </w:lvl>
    <w:lvl w:ilvl="1">
      <w:start w:val="1"/>
      <w:numFmt w:val="bullet"/>
      <w:lvlText w:val="•"/>
      <w:lvlJc w:val="left"/>
      <w:pPr>
        <w:tabs>
          <w:tab w:val="num" w:pos="502"/>
        </w:tabs>
        <w:ind w:left="502" w:hanging="262"/>
      </w:pPr>
      <w:rPr>
        <w:position w:val="0"/>
        <w:sz w:val="24"/>
        <w:szCs w:val="24"/>
        <w:rtl w:val="0"/>
        <w:lang w:val="en-US"/>
      </w:rPr>
    </w:lvl>
    <w:lvl w:ilvl="2">
      <w:start w:val="1"/>
      <w:numFmt w:val="bullet"/>
      <w:lvlText w:val="•"/>
      <w:lvlJc w:val="left"/>
      <w:pPr>
        <w:tabs>
          <w:tab w:val="num" w:pos="742"/>
        </w:tabs>
        <w:ind w:left="742" w:hanging="262"/>
      </w:pPr>
      <w:rPr>
        <w:position w:val="0"/>
        <w:sz w:val="24"/>
        <w:szCs w:val="24"/>
        <w:rtl w:val="0"/>
        <w:lang w:val="en-US"/>
      </w:rPr>
    </w:lvl>
    <w:lvl w:ilvl="3">
      <w:start w:val="1"/>
      <w:numFmt w:val="bullet"/>
      <w:lvlText w:val="•"/>
      <w:lvlJc w:val="left"/>
      <w:pPr>
        <w:tabs>
          <w:tab w:val="num" w:pos="982"/>
        </w:tabs>
        <w:ind w:left="982" w:hanging="262"/>
      </w:pPr>
      <w:rPr>
        <w:position w:val="0"/>
        <w:sz w:val="24"/>
        <w:szCs w:val="24"/>
        <w:rtl w:val="0"/>
        <w:lang w:val="en-US"/>
      </w:rPr>
    </w:lvl>
    <w:lvl w:ilvl="4">
      <w:start w:val="1"/>
      <w:numFmt w:val="bullet"/>
      <w:lvlText w:val="•"/>
      <w:lvlJc w:val="left"/>
      <w:pPr>
        <w:tabs>
          <w:tab w:val="num" w:pos="1222"/>
        </w:tabs>
        <w:ind w:left="1222" w:hanging="262"/>
      </w:pPr>
      <w:rPr>
        <w:position w:val="0"/>
        <w:sz w:val="24"/>
        <w:szCs w:val="24"/>
        <w:rtl w:val="0"/>
        <w:lang w:val="en-US"/>
      </w:rPr>
    </w:lvl>
    <w:lvl w:ilvl="5">
      <w:start w:val="1"/>
      <w:numFmt w:val="bullet"/>
      <w:lvlText w:val="•"/>
      <w:lvlJc w:val="left"/>
      <w:pPr>
        <w:tabs>
          <w:tab w:val="num" w:pos="1462"/>
        </w:tabs>
        <w:ind w:left="1462" w:hanging="262"/>
      </w:pPr>
      <w:rPr>
        <w:position w:val="0"/>
        <w:sz w:val="24"/>
        <w:szCs w:val="24"/>
        <w:rtl w:val="0"/>
        <w:lang w:val="en-US"/>
      </w:rPr>
    </w:lvl>
    <w:lvl w:ilvl="6">
      <w:start w:val="1"/>
      <w:numFmt w:val="bullet"/>
      <w:lvlText w:val="•"/>
      <w:lvlJc w:val="left"/>
      <w:pPr>
        <w:tabs>
          <w:tab w:val="num" w:pos="1702"/>
        </w:tabs>
        <w:ind w:left="1702" w:hanging="262"/>
      </w:pPr>
      <w:rPr>
        <w:position w:val="0"/>
        <w:sz w:val="24"/>
        <w:szCs w:val="24"/>
        <w:rtl w:val="0"/>
        <w:lang w:val="en-US"/>
      </w:rPr>
    </w:lvl>
    <w:lvl w:ilvl="7">
      <w:start w:val="1"/>
      <w:numFmt w:val="bullet"/>
      <w:lvlText w:val="•"/>
      <w:lvlJc w:val="left"/>
      <w:pPr>
        <w:tabs>
          <w:tab w:val="num" w:pos="1942"/>
        </w:tabs>
        <w:ind w:left="1942" w:hanging="262"/>
      </w:pPr>
      <w:rPr>
        <w:position w:val="0"/>
        <w:sz w:val="24"/>
        <w:szCs w:val="24"/>
        <w:rtl w:val="0"/>
        <w:lang w:val="en-US"/>
      </w:rPr>
    </w:lvl>
    <w:lvl w:ilvl="8">
      <w:start w:val="1"/>
      <w:numFmt w:val="bullet"/>
      <w:lvlText w:val="•"/>
      <w:lvlJc w:val="left"/>
      <w:pPr>
        <w:tabs>
          <w:tab w:val="num" w:pos="2182"/>
        </w:tabs>
        <w:ind w:left="2182" w:hanging="262"/>
      </w:pPr>
      <w:rPr>
        <w:position w:val="0"/>
        <w:sz w:val="24"/>
        <w:szCs w:val="24"/>
        <w:rtl w:val="0"/>
        <w:lang w:val="en-US"/>
      </w:rPr>
    </w:lvl>
  </w:abstractNum>
  <w:abstractNum w:abstractNumId="21">
    <w:nsid w:val="5047001A"/>
    <w:multiLevelType w:val="multilevel"/>
    <w:tmpl w:val="1AB6F686"/>
    <w:lvl w:ilvl="0">
      <w:numFmt w:val="bullet"/>
      <w:lvlText w:val="•"/>
      <w:lvlJc w:val="left"/>
      <w:pPr>
        <w:tabs>
          <w:tab w:val="num" w:pos="262"/>
        </w:tabs>
        <w:ind w:left="262" w:hanging="262"/>
      </w:pPr>
      <w:rPr>
        <w:position w:val="0"/>
        <w:sz w:val="26"/>
        <w:szCs w:val="26"/>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22">
    <w:nsid w:val="56DF6253"/>
    <w:multiLevelType w:val="multilevel"/>
    <w:tmpl w:val="B1905174"/>
    <w:styleLink w:val="List13"/>
    <w:lvl w:ilvl="0">
      <w:numFmt w:val="bullet"/>
      <w:lvlText w:val="•"/>
      <w:lvlJc w:val="left"/>
      <w:pPr>
        <w:tabs>
          <w:tab w:val="num" w:pos="199"/>
        </w:tabs>
        <w:ind w:left="199" w:hanging="199"/>
      </w:pPr>
      <w:rPr>
        <w:position w:val="0"/>
        <w:sz w:val="22"/>
        <w:szCs w:val="22"/>
        <w:rtl w:val="0"/>
        <w:lang w:val="en-US"/>
      </w:rPr>
    </w:lvl>
    <w:lvl w:ilvl="1">
      <w:start w:val="1"/>
      <w:numFmt w:val="bullet"/>
      <w:lvlText w:val="•"/>
      <w:lvlJc w:val="left"/>
      <w:pPr>
        <w:tabs>
          <w:tab w:val="num" w:pos="502"/>
        </w:tabs>
        <w:ind w:left="502" w:hanging="262"/>
      </w:pPr>
      <w:rPr>
        <w:position w:val="0"/>
        <w:sz w:val="24"/>
        <w:szCs w:val="24"/>
        <w:rtl w:val="0"/>
        <w:lang w:val="en-US"/>
      </w:rPr>
    </w:lvl>
    <w:lvl w:ilvl="2">
      <w:start w:val="1"/>
      <w:numFmt w:val="bullet"/>
      <w:lvlText w:val="•"/>
      <w:lvlJc w:val="left"/>
      <w:pPr>
        <w:tabs>
          <w:tab w:val="num" w:pos="742"/>
        </w:tabs>
        <w:ind w:left="742" w:hanging="262"/>
      </w:pPr>
      <w:rPr>
        <w:position w:val="0"/>
        <w:sz w:val="24"/>
        <w:szCs w:val="24"/>
        <w:rtl w:val="0"/>
        <w:lang w:val="en-US"/>
      </w:rPr>
    </w:lvl>
    <w:lvl w:ilvl="3">
      <w:start w:val="1"/>
      <w:numFmt w:val="bullet"/>
      <w:lvlText w:val="•"/>
      <w:lvlJc w:val="left"/>
      <w:pPr>
        <w:tabs>
          <w:tab w:val="num" w:pos="982"/>
        </w:tabs>
        <w:ind w:left="982" w:hanging="262"/>
      </w:pPr>
      <w:rPr>
        <w:position w:val="0"/>
        <w:sz w:val="24"/>
        <w:szCs w:val="24"/>
        <w:rtl w:val="0"/>
        <w:lang w:val="en-US"/>
      </w:rPr>
    </w:lvl>
    <w:lvl w:ilvl="4">
      <w:start w:val="1"/>
      <w:numFmt w:val="bullet"/>
      <w:lvlText w:val="•"/>
      <w:lvlJc w:val="left"/>
      <w:pPr>
        <w:tabs>
          <w:tab w:val="num" w:pos="1222"/>
        </w:tabs>
        <w:ind w:left="1222" w:hanging="262"/>
      </w:pPr>
      <w:rPr>
        <w:position w:val="0"/>
        <w:sz w:val="24"/>
        <w:szCs w:val="24"/>
        <w:rtl w:val="0"/>
        <w:lang w:val="en-US"/>
      </w:rPr>
    </w:lvl>
    <w:lvl w:ilvl="5">
      <w:start w:val="1"/>
      <w:numFmt w:val="bullet"/>
      <w:lvlText w:val="•"/>
      <w:lvlJc w:val="left"/>
      <w:pPr>
        <w:tabs>
          <w:tab w:val="num" w:pos="1462"/>
        </w:tabs>
        <w:ind w:left="1462" w:hanging="262"/>
      </w:pPr>
      <w:rPr>
        <w:position w:val="0"/>
        <w:sz w:val="24"/>
        <w:szCs w:val="24"/>
        <w:rtl w:val="0"/>
        <w:lang w:val="en-US"/>
      </w:rPr>
    </w:lvl>
    <w:lvl w:ilvl="6">
      <w:start w:val="1"/>
      <w:numFmt w:val="bullet"/>
      <w:lvlText w:val="•"/>
      <w:lvlJc w:val="left"/>
      <w:pPr>
        <w:tabs>
          <w:tab w:val="num" w:pos="1702"/>
        </w:tabs>
        <w:ind w:left="1702" w:hanging="262"/>
      </w:pPr>
      <w:rPr>
        <w:position w:val="0"/>
        <w:sz w:val="24"/>
        <w:szCs w:val="24"/>
        <w:rtl w:val="0"/>
        <w:lang w:val="en-US"/>
      </w:rPr>
    </w:lvl>
    <w:lvl w:ilvl="7">
      <w:start w:val="1"/>
      <w:numFmt w:val="bullet"/>
      <w:lvlText w:val="•"/>
      <w:lvlJc w:val="left"/>
      <w:pPr>
        <w:tabs>
          <w:tab w:val="num" w:pos="1942"/>
        </w:tabs>
        <w:ind w:left="1942" w:hanging="262"/>
      </w:pPr>
      <w:rPr>
        <w:position w:val="0"/>
        <w:sz w:val="24"/>
        <w:szCs w:val="24"/>
        <w:rtl w:val="0"/>
        <w:lang w:val="en-US"/>
      </w:rPr>
    </w:lvl>
    <w:lvl w:ilvl="8">
      <w:start w:val="1"/>
      <w:numFmt w:val="bullet"/>
      <w:lvlText w:val="•"/>
      <w:lvlJc w:val="left"/>
      <w:pPr>
        <w:tabs>
          <w:tab w:val="num" w:pos="2182"/>
        </w:tabs>
        <w:ind w:left="2182" w:hanging="262"/>
      </w:pPr>
      <w:rPr>
        <w:position w:val="0"/>
        <w:sz w:val="24"/>
        <w:szCs w:val="24"/>
        <w:rtl w:val="0"/>
        <w:lang w:val="en-US"/>
      </w:rPr>
    </w:lvl>
  </w:abstractNum>
  <w:abstractNum w:abstractNumId="23">
    <w:nsid w:val="5B1F09CF"/>
    <w:multiLevelType w:val="multilevel"/>
    <w:tmpl w:val="1020E62E"/>
    <w:lvl w:ilvl="0">
      <w:numFmt w:val="bullet"/>
      <w:lvlText w:val="•"/>
      <w:lvlJc w:val="left"/>
      <w:pPr>
        <w:tabs>
          <w:tab w:val="num" w:pos="199"/>
        </w:tabs>
        <w:ind w:left="199" w:hanging="199"/>
      </w:pPr>
      <w:rPr>
        <w:position w:val="0"/>
        <w:sz w:val="22"/>
        <w:szCs w:val="22"/>
        <w:rtl w:val="0"/>
        <w:lang w:val="en-US"/>
      </w:rPr>
    </w:lvl>
    <w:lvl w:ilvl="1">
      <w:start w:val="1"/>
      <w:numFmt w:val="bullet"/>
      <w:lvlText w:val="•"/>
      <w:lvlJc w:val="left"/>
      <w:pPr>
        <w:tabs>
          <w:tab w:val="num" w:pos="502"/>
        </w:tabs>
        <w:ind w:left="502" w:hanging="262"/>
      </w:pPr>
      <w:rPr>
        <w:position w:val="0"/>
        <w:sz w:val="24"/>
        <w:szCs w:val="24"/>
        <w:rtl w:val="0"/>
        <w:lang w:val="en-US"/>
      </w:rPr>
    </w:lvl>
    <w:lvl w:ilvl="2">
      <w:start w:val="1"/>
      <w:numFmt w:val="bullet"/>
      <w:lvlText w:val="•"/>
      <w:lvlJc w:val="left"/>
      <w:pPr>
        <w:tabs>
          <w:tab w:val="num" w:pos="742"/>
        </w:tabs>
        <w:ind w:left="742" w:hanging="262"/>
      </w:pPr>
      <w:rPr>
        <w:position w:val="0"/>
        <w:sz w:val="24"/>
        <w:szCs w:val="24"/>
        <w:rtl w:val="0"/>
        <w:lang w:val="en-US"/>
      </w:rPr>
    </w:lvl>
    <w:lvl w:ilvl="3">
      <w:start w:val="1"/>
      <w:numFmt w:val="bullet"/>
      <w:lvlText w:val="•"/>
      <w:lvlJc w:val="left"/>
      <w:pPr>
        <w:tabs>
          <w:tab w:val="num" w:pos="982"/>
        </w:tabs>
        <w:ind w:left="982" w:hanging="262"/>
      </w:pPr>
      <w:rPr>
        <w:position w:val="0"/>
        <w:sz w:val="24"/>
        <w:szCs w:val="24"/>
        <w:rtl w:val="0"/>
        <w:lang w:val="en-US"/>
      </w:rPr>
    </w:lvl>
    <w:lvl w:ilvl="4">
      <w:start w:val="1"/>
      <w:numFmt w:val="bullet"/>
      <w:lvlText w:val="•"/>
      <w:lvlJc w:val="left"/>
      <w:pPr>
        <w:tabs>
          <w:tab w:val="num" w:pos="1222"/>
        </w:tabs>
        <w:ind w:left="1222" w:hanging="262"/>
      </w:pPr>
      <w:rPr>
        <w:position w:val="0"/>
        <w:sz w:val="24"/>
        <w:szCs w:val="24"/>
        <w:rtl w:val="0"/>
        <w:lang w:val="en-US"/>
      </w:rPr>
    </w:lvl>
    <w:lvl w:ilvl="5">
      <w:start w:val="1"/>
      <w:numFmt w:val="bullet"/>
      <w:lvlText w:val="•"/>
      <w:lvlJc w:val="left"/>
      <w:pPr>
        <w:tabs>
          <w:tab w:val="num" w:pos="1462"/>
        </w:tabs>
        <w:ind w:left="1462" w:hanging="262"/>
      </w:pPr>
      <w:rPr>
        <w:position w:val="0"/>
        <w:sz w:val="24"/>
        <w:szCs w:val="24"/>
        <w:rtl w:val="0"/>
        <w:lang w:val="en-US"/>
      </w:rPr>
    </w:lvl>
    <w:lvl w:ilvl="6">
      <w:start w:val="1"/>
      <w:numFmt w:val="bullet"/>
      <w:lvlText w:val="•"/>
      <w:lvlJc w:val="left"/>
      <w:pPr>
        <w:tabs>
          <w:tab w:val="num" w:pos="1702"/>
        </w:tabs>
        <w:ind w:left="1702" w:hanging="262"/>
      </w:pPr>
      <w:rPr>
        <w:position w:val="0"/>
        <w:sz w:val="24"/>
        <w:szCs w:val="24"/>
        <w:rtl w:val="0"/>
        <w:lang w:val="en-US"/>
      </w:rPr>
    </w:lvl>
    <w:lvl w:ilvl="7">
      <w:start w:val="1"/>
      <w:numFmt w:val="bullet"/>
      <w:lvlText w:val="•"/>
      <w:lvlJc w:val="left"/>
      <w:pPr>
        <w:tabs>
          <w:tab w:val="num" w:pos="1942"/>
        </w:tabs>
        <w:ind w:left="1942" w:hanging="262"/>
      </w:pPr>
      <w:rPr>
        <w:position w:val="0"/>
        <w:sz w:val="24"/>
        <w:szCs w:val="24"/>
        <w:rtl w:val="0"/>
        <w:lang w:val="en-US"/>
      </w:rPr>
    </w:lvl>
    <w:lvl w:ilvl="8">
      <w:start w:val="1"/>
      <w:numFmt w:val="bullet"/>
      <w:lvlText w:val="•"/>
      <w:lvlJc w:val="left"/>
      <w:pPr>
        <w:tabs>
          <w:tab w:val="num" w:pos="2182"/>
        </w:tabs>
        <w:ind w:left="2182" w:hanging="262"/>
      </w:pPr>
      <w:rPr>
        <w:position w:val="0"/>
        <w:sz w:val="24"/>
        <w:szCs w:val="24"/>
        <w:rtl w:val="0"/>
        <w:lang w:val="en-US"/>
      </w:rPr>
    </w:lvl>
  </w:abstractNum>
  <w:abstractNum w:abstractNumId="24">
    <w:nsid w:val="64FD79D9"/>
    <w:multiLevelType w:val="multilevel"/>
    <w:tmpl w:val="8AEAB792"/>
    <w:styleLink w:val="List0"/>
    <w:lvl w:ilvl="0">
      <w:numFmt w:val="bullet"/>
      <w:lvlText w:val="•"/>
      <w:lvlJc w:val="left"/>
      <w:pPr>
        <w:tabs>
          <w:tab w:val="num" w:pos="199"/>
        </w:tabs>
        <w:ind w:left="199" w:hanging="199"/>
      </w:pPr>
      <w:rPr>
        <w:position w:val="0"/>
        <w:sz w:val="22"/>
        <w:szCs w:val="22"/>
        <w:rtl w:val="0"/>
        <w:lang w:val="en-US"/>
      </w:rPr>
    </w:lvl>
    <w:lvl w:ilvl="1">
      <w:start w:val="1"/>
      <w:numFmt w:val="bullet"/>
      <w:lvlText w:val="•"/>
      <w:lvlJc w:val="left"/>
      <w:pPr>
        <w:tabs>
          <w:tab w:val="num" w:pos="502"/>
        </w:tabs>
        <w:ind w:left="502" w:hanging="262"/>
      </w:pPr>
      <w:rPr>
        <w:position w:val="0"/>
        <w:sz w:val="24"/>
        <w:szCs w:val="24"/>
        <w:rtl w:val="0"/>
        <w:lang w:val="en-US"/>
      </w:rPr>
    </w:lvl>
    <w:lvl w:ilvl="2">
      <w:start w:val="1"/>
      <w:numFmt w:val="bullet"/>
      <w:lvlText w:val="•"/>
      <w:lvlJc w:val="left"/>
      <w:pPr>
        <w:tabs>
          <w:tab w:val="num" w:pos="742"/>
        </w:tabs>
        <w:ind w:left="742" w:hanging="262"/>
      </w:pPr>
      <w:rPr>
        <w:position w:val="0"/>
        <w:sz w:val="24"/>
        <w:szCs w:val="24"/>
        <w:rtl w:val="0"/>
        <w:lang w:val="en-US"/>
      </w:rPr>
    </w:lvl>
    <w:lvl w:ilvl="3">
      <w:start w:val="1"/>
      <w:numFmt w:val="bullet"/>
      <w:lvlText w:val="•"/>
      <w:lvlJc w:val="left"/>
      <w:pPr>
        <w:tabs>
          <w:tab w:val="num" w:pos="982"/>
        </w:tabs>
        <w:ind w:left="982" w:hanging="262"/>
      </w:pPr>
      <w:rPr>
        <w:position w:val="0"/>
        <w:sz w:val="24"/>
        <w:szCs w:val="24"/>
        <w:rtl w:val="0"/>
        <w:lang w:val="en-US"/>
      </w:rPr>
    </w:lvl>
    <w:lvl w:ilvl="4">
      <w:start w:val="1"/>
      <w:numFmt w:val="bullet"/>
      <w:lvlText w:val="•"/>
      <w:lvlJc w:val="left"/>
      <w:pPr>
        <w:tabs>
          <w:tab w:val="num" w:pos="1222"/>
        </w:tabs>
        <w:ind w:left="1222" w:hanging="262"/>
      </w:pPr>
      <w:rPr>
        <w:position w:val="0"/>
        <w:sz w:val="24"/>
        <w:szCs w:val="24"/>
        <w:rtl w:val="0"/>
        <w:lang w:val="en-US"/>
      </w:rPr>
    </w:lvl>
    <w:lvl w:ilvl="5">
      <w:start w:val="1"/>
      <w:numFmt w:val="bullet"/>
      <w:lvlText w:val="•"/>
      <w:lvlJc w:val="left"/>
      <w:pPr>
        <w:tabs>
          <w:tab w:val="num" w:pos="1462"/>
        </w:tabs>
        <w:ind w:left="1462" w:hanging="262"/>
      </w:pPr>
      <w:rPr>
        <w:position w:val="0"/>
        <w:sz w:val="24"/>
        <w:szCs w:val="24"/>
        <w:rtl w:val="0"/>
        <w:lang w:val="en-US"/>
      </w:rPr>
    </w:lvl>
    <w:lvl w:ilvl="6">
      <w:start w:val="1"/>
      <w:numFmt w:val="bullet"/>
      <w:lvlText w:val="•"/>
      <w:lvlJc w:val="left"/>
      <w:pPr>
        <w:tabs>
          <w:tab w:val="num" w:pos="1702"/>
        </w:tabs>
        <w:ind w:left="1702" w:hanging="262"/>
      </w:pPr>
      <w:rPr>
        <w:position w:val="0"/>
        <w:sz w:val="24"/>
        <w:szCs w:val="24"/>
        <w:rtl w:val="0"/>
        <w:lang w:val="en-US"/>
      </w:rPr>
    </w:lvl>
    <w:lvl w:ilvl="7">
      <w:start w:val="1"/>
      <w:numFmt w:val="bullet"/>
      <w:lvlText w:val="•"/>
      <w:lvlJc w:val="left"/>
      <w:pPr>
        <w:tabs>
          <w:tab w:val="num" w:pos="1942"/>
        </w:tabs>
        <w:ind w:left="1942" w:hanging="262"/>
      </w:pPr>
      <w:rPr>
        <w:position w:val="0"/>
        <w:sz w:val="24"/>
        <w:szCs w:val="24"/>
        <w:rtl w:val="0"/>
        <w:lang w:val="en-US"/>
      </w:rPr>
    </w:lvl>
    <w:lvl w:ilvl="8">
      <w:start w:val="1"/>
      <w:numFmt w:val="bullet"/>
      <w:lvlText w:val="•"/>
      <w:lvlJc w:val="left"/>
      <w:pPr>
        <w:tabs>
          <w:tab w:val="num" w:pos="2182"/>
        </w:tabs>
        <w:ind w:left="2182" w:hanging="262"/>
      </w:pPr>
      <w:rPr>
        <w:position w:val="0"/>
        <w:sz w:val="24"/>
        <w:szCs w:val="24"/>
        <w:rtl w:val="0"/>
        <w:lang w:val="en-US"/>
      </w:rPr>
    </w:lvl>
  </w:abstractNum>
  <w:abstractNum w:abstractNumId="25">
    <w:nsid w:val="6A656DC6"/>
    <w:multiLevelType w:val="multilevel"/>
    <w:tmpl w:val="2C40E036"/>
    <w:lvl w:ilvl="0">
      <w:numFmt w:val="bullet"/>
      <w:lvlText w:val="•"/>
      <w:lvlJc w:val="left"/>
      <w:pPr>
        <w:tabs>
          <w:tab w:val="num" w:pos="199"/>
        </w:tabs>
        <w:ind w:left="199" w:hanging="199"/>
      </w:pPr>
      <w:rPr>
        <w:position w:val="0"/>
        <w:sz w:val="22"/>
        <w:szCs w:val="22"/>
        <w:rtl w:val="0"/>
        <w:lang w:val="en-US"/>
      </w:rPr>
    </w:lvl>
    <w:lvl w:ilvl="1">
      <w:start w:val="1"/>
      <w:numFmt w:val="bullet"/>
      <w:lvlText w:val="•"/>
      <w:lvlJc w:val="left"/>
      <w:pPr>
        <w:tabs>
          <w:tab w:val="num" w:pos="502"/>
        </w:tabs>
        <w:ind w:left="502" w:hanging="262"/>
      </w:pPr>
      <w:rPr>
        <w:position w:val="0"/>
        <w:sz w:val="24"/>
        <w:szCs w:val="24"/>
        <w:rtl w:val="0"/>
        <w:lang w:val="en-US"/>
      </w:rPr>
    </w:lvl>
    <w:lvl w:ilvl="2">
      <w:start w:val="1"/>
      <w:numFmt w:val="bullet"/>
      <w:lvlText w:val="•"/>
      <w:lvlJc w:val="left"/>
      <w:pPr>
        <w:tabs>
          <w:tab w:val="num" w:pos="742"/>
        </w:tabs>
        <w:ind w:left="742" w:hanging="262"/>
      </w:pPr>
      <w:rPr>
        <w:position w:val="0"/>
        <w:sz w:val="24"/>
        <w:szCs w:val="24"/>
        <w:rtl w:val="0"/>
        <w:lang w:val="en-US"/>
      </w:rPr>
    </w:lvl>
    <w:lvl w:ilvl="3">
      <w:start w:val="1"/>
      <w:numFmt w:val="bullet"/>
      <w:lvlText w:val="•"/>
      <w:lvlJc w:val="left"/>
      <w:pPr>
        <w:tabs>
          <w:tab w:val="num" w:pos="982"/>
        </w:tabs>
        <w:ind w:left="982" w:hanging="262"/>
      </w:pPr>
      <w:rPr>
        <w:position w:val="0"/>
        <w:sz w:val="24"/>
        <w:szCs w:val="24"/>
        <w:rtl w:val="0"/>
        <w:lang w:val="en-US"/>
      </w:rPr>
    </w:lvl>
    <w:lvl w:ilvl="4">
      <w:start w:val="1"/>
      <w:numFmt w:val="bullet"/>
      <w:lvlText w:val="•"/>
      <w:lvlJc w:val="left"/>
      <w:pPr>
        <w:tabs>
          <w:tab w:val="num" w:pos="1222"/>
        </w:tabs>
        <w:ind w:left="1222" w:hanging="262"/>
      </w:pPr>
      <w:rPr>
        <w:position w:val="0"/>
        <w:sz w:val="24"/>
        <w:szCs w:val="24"/>
        <w:rtl w:val="0"/>
        <w:lang w:val="en-US"/>
      </w:rPr>
    </w:lvl>
    <w:lvl w:ilvl="5">
      <w:start w:val="1"/>
      <w:numFmt w:val="bullet"/>
      <w:lvlText w:val="•"/>
      <w:lvlJc w:val="left"/>
      <w:pPr>
        <w:tabs>
          <w:tab w:val="num" w:pos="1462"/>
        </w:tabs>
        <w:ind w:left="1462" w:hanging="262"/>
      </w:pPr>
      <w:rPr>
        <w:position w:val="0"/>
        <w:sz w:val="24"/>
        <w:szCs w:val="24"/>
        <w:rtl w:val="0"/>
        <w:lang w:val="en-US"/>
      </w:rPr>
    </w:lvl>
    <w:lvl w:ilvl="6">
      <w:start w:val="1"/>
      <w:numFmt w:val="bullet"/>
      <w:lvlText w:val="•"/>
      <w:lvlJc w:val="left"/>
      <w:pPr>
        <w:tabs>
          <w:tab w:val="num" w:pos="1702"/>
        </w:tabs>
        <w:ind w:left="1702" w:hanging="262"/>
      </w:pPr>
      <w:rPr>
        <w:position w:val="0"/>
        <w:sz w:val="24"/>
        <w:szCs w:val="24"/>
        <w:rtl w:val="0"/>
        <w:lang w:val="en-US"/>
      </w:rPr>
    </w:lvl>
    <w:lvl w:ilvl="7">
      <w:start w:val="1"/>
      <w:numFmt w:val="bullet"/>
      <w:lvlText w:val="•"/>
      <w:lvlJc w:val="left"/>
      <w:pPr>
        <w:tabs>
          <w:tab w:val="num" w:pos="1942"/>
        </w:tabs>
        <w:ind w:left="1942" w:hanging="262"/>
      </w:pPr>
      <w:rPr>
        <w:position w:val="0"/>
        <w:sz w:val="24"/>
        <w:szCs w:val="24"/>
        <w:rtl w:val="0"/>
        <w:lang w:val="en-US"/>
      </w:rPr>
    </w:lvl>
    <w:lvl w:ilvl="8">
      <w:start w:val="1"/>
      <w:numFmt w:val="bullet"/>
      <w:lvlText w:val="•"/>
      <w:lvlJc w:val="left"/>
      <w:pPr>
        <w:tabs>
          <w:tab w:val="num" w:pos="2182"/>
        </w:tabs>
        <w:ind w:left="2182" w:hanging="262"/>
      </w:pPr>
      <w:rPr>
        <w:position w:val="0"/>
        <w:sz w:val="24"/>
        <w:szCs w:val="24"/>
        <w:rtl w:val="0"/>
        <w:lang w:val="en-US"/>
      </w:rPr>
    </w:lvl>
  </w:abstractNum>
  <w:abstractNum w:abstractNumId="26">
    <w:nsid w:val="6D9A0106"/>
    <w:multiLevelType w:val="multilevel"/>
    <w:tmpl w:val="E440FA84"/>
    <w:styleLink w:val="List14"/>
    <w:lvl w:ilvl="0">
      <w:numFmt w:val="bullet"/>
      <w:lvlText w:val="•"/>
      <w:lvlJc w:val="left"/>
      <w:pPr>
        <w:tabs>
          <w:tab w:val="num" w:pos="199"/>
        </w:tabs>
        <w:ind w:left="199" w:hanging="199"/>
      </w:pPr>
      <w:rPr>
        <w:position w:val="0"/>
        <w:sz w:val="22"/>
        <w:szCs w:val="22"/>
        <w:rtl w:val="0"/>
        <w:lang w:val="en-US"/>
      </w:rPr>
    </w:lvl>
    <w:lvl w:ilvl="1">
      <w:start w:val="1"/>
      <w:numFmt w:val="bullet"/>
      <w:lvlText w:val="•"/>
      <w:lvlJc w:val="left"/>
      <w:pPr>
        <w:tabs>
          <w:tab w:val="num" w:pos="502"/>
        </w:tabs>
        <w:ind w:left="502" w:hanging="262"/>
      </w:pPr>
      <w:rPr>
        <w:position w:val="0"/>
        <w:sz w:val="24"/>
        <w:szCs w:val="24"/>
        <w:rtl w:val="0"/>
        <w:lang w:val="en-US"/>
      </w:rPr>
    </w:lvl>
    <w:lvl w:ilvl="2">
      <w:start w:val="1"/>
      <w:numFmt w:val="bullet"/>
      <w:lvlText w:val="•"/>
      <w:lvlJc w:val="left"/>
      <w:pPr>
        <w:tabs>
          <w:tab w:val="num" w:pos="742"/>
        </w:tabs>
        <w:ind w:left="742" w:hanging="262"/>
      </w:pPr>
      <w:rPr>
        <w:position w:val="0"/>
        <w:sz w:val="24"/>
        <w:szCs w:val="24"/>
        <w:rtl w:val="0"/>
        <w:lang w:val="en-US"/>
      </w:rPr>
    </w:lvl>
    <w:lvl w:ilvl="3">
      <w:start w:val="1"/>
      <w:numFmt w:val="bullet"/>
      <w:lvlText w:val="•"/>
      <w:lvlJc w:val="left"/>
      <w:pPr>
        <w:tabs>
          <w:tab w:val="num" w:pos="982"/>
        </w:tabs>
        <w:ind w:left="982" w:hanging="262"/>
      </w:pPr>
      <w:rPr>
        <w:position w:val="0"/>
        <w:sz w:val="24"/>
        <w:szCs w:val="24"/>
        <w:rtl w:val="0"/>
        <w:lang w:val="en-US"/>
      </w:rPr>
    </w:lvl>
    <w:lvl w:ilvl="4">
      <w:start w:val="1"/>
      <w:numFmt w:val="bullet"/>
      <w:lvlText w:val="•"/>
      <w:lvlJc w:val="left"/>
      <w:pPr>
        <w:tabs>
          <w:tab w:val="num" w:pos="1222"/>
        </w:tabs>
        <w:ind w:left="1222" w:hanging="262"/>
      </w:pPr>
      <w:rPr>
        <w:position w:val="0"/>
        <w:sz w:val="24"/>
        <w:szCs w:val="24"/>
        <w:rtl w:val="0"/>
        <w:lang w:val="en-US"/>
      </w:rPr>
    </w:lvl>
    <w:lvl w:ilvl="5">
      <w:start w:val="1"/>
      <w:numFmt w:val="bullet"/>
      <w:lvlText w:val="•"/>
      <w:lvlJc w:val="left"/>
      <w:pPr>
        <w:tabs>
          <w:tab w:val="num" w:pos="1462"/>
        </w:tabs>
        <w:ind w:left="1462" w:hanging="262"/>
      </w:pPr>
      <w:rPr>
        <w:position w:val="0"/>
        <w:sz w:val="24"/>
        <w:szCs w:val="24"/>
        <w:rtl w:val="0"/>
        <w:lang w:val="en-US"/>
      </w:rPr>
    </w:lvl>
    <w:lvl w:ilvl="6">
      <w:start w:val="1"/>
      <w:numFmt w:val="bullet"/>
      <w:lvlText w:val="•"/>
      <w:lvlJc w:val="left"/>
      <w:pPr>
        <w:tabs>
          <w:tab w:val="num" w:pos="1702"/>
        </w:tabs>
        <w:ind w:left="1702" w:hanging="262"/>
      </w:pPr>
      <w:rPr>
        <w:position w:val="0"/>
        <w:sz w:val="24"/>
        <w:szCs w:val="24"/>
        <w:rtl w:val="0"/>
        <w:lang w:val="en-US"/>
      </w:rPr>
    </w:lvl>
    <w:lvl w:ilvl="7">
      <w:start w:val="1"/>
      <w:numFmt w:val="bullet"/>
      <w:lvlText w:val="•"/>
      <w:lvlJc w:val="left"/>
      <w:pPr>
        <w:tabs>
          <w:tab w:val="num" w:pos="1942"/>
        </w:tabs>
        <w:ind w:left="1942" w:hanging="262"/>
      </w:pPr>
      <w:rPr>
        <w:position w:val="0"/>
        <w:sz w:val="24"/>
        <w:szCs w:val="24"/>
        <w:rtl w:val="0"/>
        <w:lang w:val="en-US"/>
      </w:rPr>
    </w:lvl>
    <w:lvl w:ilvl="8">
      <w:start w:val="1"/>
      <w:numFmt w:val="bullet"/>
      <w:lvlText w:val="•"/>
      <w:lvlJc w:val="left"/>
      <w:pPr>
        <w:tabs>
          <w:tab w:val="num" w:pos="2182"/>
        </w:tabs>
        <w:ind w:left="2182" w:hanging="262"/>
      </w:pPr>
      <w:rPr>
        <w:position w:val="0"/>
        <w:sz w:val="24"/>
        <w:szCs w:val="24"/>
        <w:rtl w:val="0"/>
        <w:lang w:val="en-US"/>
      </w:rPr>
    </w:lvl>
  </w:abstractNum>
  <w:abstractNum w:abstractNumId="27">
    <w:nsid w:val="72FC7D2D"/>
    <w:multiLevelType w:val="multilevel"/>
    <w:tmpl w:val="0374B836"/>
    <w:lvl w:ilvl="0">
      <w:numFmt w:val="bullet"/>
      <w:lvlText w:val="•"/>
      <w:lvlJc w:val="left"/>
      <w:pPr>
        <w:tabs>
          <w:tab w:val="num" w:pos="262"/>
        </w:tabs>
        <w:ind w:left="262" w:hanging="262"/>
      </w:pPr>
      <w:rPr>
        <w:position w:val="0"/>
        <w:sz w:val="26"/>
        <w:szCs w:val="26"/>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28">
    <w:nsid w:val="7787400E"/>
    <w:multiLevelType w:val="multilevel"/>
    <w:tmpl w:val="50B25098"/>
    <w:styleLink w:val="List41"/>
    <w:lvl w:ilvl="0">
      <w:numFmt w:val="bullet"/>
      <w:lvlText w:val="•"/>
      <w:lvlJc w:val="left"/>
      <w:pPr>
        <w:tabs>
          <w:tab w:val="num" w:pos="199"/>
        </w:tabs>
        <w:ind w:left="199" w:hanging="199"/>
      </w:pPr>
      <w:rPr>
        <w:position w:val="0"/>
        <w:sz w:val="22"/>
        <w:szCs w:val="22"/>
        <w:rtl w:val="0"/>
        <w:lang w:val="en-US"/>
      </w:rPr>
    </w:lvl>
    <w:lvl w:ilvl="1">
      <w:start w:val="1"/>
      <w:numFmt w:val="bullet"/>
      <w:lvlText w:val="•"/>
      <w:lvlJc w:val="left"/>
      <w:pPr>
        <w:tabs>
          <w:tab w:val="num" w:pos="502"/>
        </w:tabs>
        <w:ind w:left="502" w:hanging="262"/>
      </w:pPr>
      <w:rPr>
        <w:position w:val="0"/>
        <w:sz w:val="24"/>
        <w:szCs w:val="24"/>
        <w:rtl w:val="0"/>
        <w:lang w:val="en-US"/>
      </w:rPr>
    </w:lvl>
    <w:lvl w:ilvl="2">
      <w:start w:val="1"/>
      <w:numFmt w:val="bullet"/>
      <w:lvlText w:val="•"/>
      <w:lvlJc w:val="left"/>
      <w:pPr>
        <w:tabs>
          <w:tab w:val="num" w:pos="742"/>
        </w:tabs>
        <w:ind w:left="742" w:hanging="262"/>
      </w:pPr>
      <w:rPr>
        <w:position w:val="0"/>
        <w:sz w:val="24"/>
        <w:szCs w:val="24"/>
        <w:rtl w:val="0"/>
        <w:lang w:val="en-US"/>
      </w:rPr>
    </w:lvl>
    <w:lvl w:ilvl="3">
      <w:start w:val="1"/>
      <w:numFmt w:val="bullet"/>
      <w:lvlText w:val="•"/>
      <w:lvlJc w:val="left"/>
      <w:pPr>
        <w:tabs>
          <w:tab w:val="num" w:pos="982"/>
        </w:tabs>
        <w:ind w:left="982" w:hanging="262"/>
      </w:pPr>
      <w:rPr>
        <w:position w:val="0"/>
        <w:sz w:val="24"/>
        <w:szCs w:val="24"/>
        <w:rtl w:val="0"/>
        <w:lang w:val="en-US"/>
      </w:rPr>
    </w:lvl>
    <w:lvl w:ilvl="4">
      <w:start w:val="1"/>
      <w:numFmt w:val="bullet"/>
      <w:lvlText w:val="•"/>
      <w:lvlJc w:val="left"/>
      <w:pPr>
        <w:tabs>
          <w:tab w:val="num" w:pos="1222"/>
        </w:tabs>
        <w:ind w:left="1222" w:hanging="262"/>
      </w:pPr>
      <w:rPr>
        <w:position w:val="0"/>
        <w:sz w:val="24"/>
        <w:szCs w:val="24"/>
        <w:rtl w:val="0"/>
        <w:lang w:val="en-US"/>
      </w:rPr>
    </w:lvl>
    <w:lvl w:ilvl="5">
      <w:start w:val="1"/>
      <w:numFmt w:val="bullet"/>
      <w:lvlText w:val="•"/>
      <w:lvlJc w:val="left"/>
      <w:pPr>
        <w:tabs>
          <w:tab w:val="num" w:pos="1462"/>
        </w:tabs>
        <w:ind w:left="1462" w:hanging="262"/>
      </w:pPr>
      <w:rPr>
        <w:position w:val="0"/>
        <w:sz w:val="24"/>
        <w:szCs w:val="24"/>
        <w:rtl w:val="0"/>
        <w:lang w:val="en-US"/>
      </w:rPr>
    </w:lvl>
    <w:lvl w:ilvl="6">
      <w:start w:val="1"/>
      <w:numFmt w:val="bullet"/>
      <w:lvlText w:val="•"/>
      <w:lvlJc w:val="left"/>
      <w:pPr>
        <w:tabs>
          <w:tab w:val="num" w:pos="1702"/>
        </w:tabs>
        <w:ind w:left="1702" w:hanging="262"/>
      </w:pPr>
      <w:rPr>
        <w:position w:val="0"/>
        <w:sz w:val="24"/>
        <w:szCs w:val="24"/>
        <w:rtl w:val="0"/>
        <w:lang w:val="en-US"/>
      </w:rPr>
    </w:lvl>
    <w:lvl w:ilvl="7">
      <w:start w:val="1"/>
      <w:numFmt w:val="bullet"/>
      <w:lvlText w:val="•"/>
      <w:lvlJc w:val="left"/>
      <w:pPr>
        <w:tabs>
          <w:tab w:val="num" w:pos="1942"/>
        </w:tabs>
        <w:ind w:left="1942" w:hanging="262"/>
      </w:pPr>
      <w:rPr>
        <w:position w:val="0"/>
        <w:sz w:val="24"/>
        <w:szCs w:val="24"/>
        <w:rtl w:val="0"/>
        <w:lang w:val="en-US"/>
      </w:rPr>
    </w:lvl>
    <w:lvl w:ilvl="8">
      <w:start w:val="1"/>
      <w:numFmt w:val="bullet"/>
      <w:lvlText w:val="•"/>
      <w:lvlJc w:val="left"/>
      <w:pPr>
        <w:tabs>
          <w:tab w:val="num" w:pos="2182"/>
        </w:tabs>
        <w:ind w:left="2182" w:hanging="262"/>
      </w:pPr>
      <w:rPr>
        <w:position w:val="0"/>
        <w:sz w:val="24"/>
        <w:szCs w:val="24"/>
        <w:rtl w:val="0"/>
        <w:lang w:val="en-US"/>
      </w:rPr>
    </w:lvl>
  </w:abstractNum>
  <w:abstractNum w:abstractNumId="29">
    <w:nsid w:val="7B6407DA"/>
    <w:multiLevelType w:val="multilevel"/>
    <w:tmpl w:val="DEAC0A4A"/>
    <w:lvl w:ilvl="0">
      <w:numFmt w:val="bullet"/>
      <w:lvlText w:val="•"/>
      <w:lvlJc w:val="left"/>
      <w:pPr>
        <w:tabs>
          <w:tab w:val="num" w:pos="199"/>
        </w:tabs>
        <w:ind w:left="199" w:hanging="199"/>
      </w:pPr>
      <w:rPr>
        <w:position w:val="0"/>
        <w:sz w:val="22"/>
        <w:szCs w:val="22"/>
        <w:rtl w:val="0"/>
        <w:lang w:val="en-US"/>
      </w:rPr>
    </w:lvl>
    <w:lvl w:ilvl="1">
      <w:start w:val="1"/>
      <w:numFmt w:val="bullet"/>
      <w:lvlText w:val="•"/>
      <w:lvlJc w:val="left"/>
      <w:pPr>
        <w:tabs>
          <w:tab w:val="num" w:pos="502"/>
        </w:tabs>
        <w:ind w:left="502" w:hanging="262"/>
      </w:pPr>
      <w:rPr>
        <w:position w:val="0"/>
        <w:sz w:val="24"/>
        <w:szCs w:val="24"/>
        <w:rtl w:val="0"/>
        <w:lang w:val="en-US"/>
      </w:rPr>
    </w:lvl>
    <w:lvl w:ilvl="2">
      <w:start w:val="1"/>
      <w:numFmt w:val="bullet"/>
      <w:lvlText w:val="•"/>
      <w:lvlJc w:val="left"/>
      <w:pPr>
        <w:tabs>
          <w:tab w:val="num" w:pos="742"/>
        </w:tabs>
        <w:ind w:left="742" w:hanging="262"/>
      </w:pPr>
      <w:rPr>
        <w:position w:val="0"/>
        <w:sz w:val="24"/>
        <w:szCs w:val="24"/>
        <w:rtl w:val="0"/>
        <w:lang w:val="en-US"/>
      </w:rPr>
    </w:lvl>
    <w:lvl w:ilvl="3">
      <w:start w:val="1"/>
      <w:numFmt w:val="bullet"/>
      <w:lvlText w:val="•"/>
      <w:lvlJc w:val="left"/>
      <w:pPr>
        <w:tabs>
          <w:tab w:val="num" w:pos="982"/>
        </w:tabs>
        <w:ind w:left="982" w:hanging="262"/>
      </w:pPr>
      <w:rPr>
        <w:position w:val="0"/>
        <w:sz w:val="24"/>
        <w:szCs w:val="24"/>
        <w:rtl w:val="0"/>
        <w:lang w:val="en-US"/>
      </w:rPr>
    </w:lvl>
    <w:lvl w:ilvl="4">
      <w:start w:val="1"/>
      <w:numFmt w:val="bullet"/>
      <w:lvlText w:val="•"/>
      <w:lvlJc w:val="left"/>
      <w:pPr>
        <w:tabs>
          <w:tab w:val="num" w:pos="1222"/>
        </w:tabs>
        <w:ind w:left="1222" w:hanging="262"/>
      </w:pPr>
      <w:rPr>
        <w:position w:val="0"/>
        <w:sz w:val="24"/>
        <w:szCs w:val="24"/>
        <w:rtl w:val="0"/>
        <w:lang w:val="en-US"/>
      </w:rPr>
    </w:lvl>
    <w:lvl w:ilvl="5">
      <w:start w:val="1"/>
      <w:numFmt w:val="bullet"/>
      <w:lvlText w:val="•"/>
      <w:lvlJc w:val="left"/>
      <w:pPr>
        <w:tabs>
          <w:tab w:val="num" w:pos="1462"/>
        </w:tabs>
        <w:ind w:left="1462" w:hanging="262"/>
      </w:pPr>
      <w:rPr>
        <w:position w:val="0"/>
        <w:sz w:val="24"/>
        <w:szCs w:val="24"/>
        <w:rtl w:val="0"/>
        <w:lang w:val="en-US"/>
      </w:rPr>
    </w:lvl>
    <w:lvl w:ilvl="6">
      <w:start w:val="1"/>
      <w:numFmt w:val="bullet"/>
      <w:lvlText w:val="•"/>
      <w:lvlJc w:val="left"/>
      <w:pPr>
        <w:tabs>
          <w:tab w:val="num" w:pos="1702"/>
        </w:tabs>
        <w:ind w:left="1702" w:hanging="262"/>
      </w:pPr>
      <w:rPr>
        <w:position w:val="0"/>
        <w:sz w:val="24"/>
        <w:szCs w:val="24"/>
        <w:rtl w:val="0"/>
        <w:lang w:val="en-US"/>
      </w:rPr>
    </w:lvl>
    <w:lvl w:ilvl="7">
      <w:start w:val="1"/>
      <w:numFmt w:val="bullet"/>
      <w:lvlText w:val="•"/>
      <w:lvlJc w:val="left"/>
      <w:pPr>
        <w:tabs>
          <w:tab w:val="num" w:pos="1942"/>
        </w:tabs>
        <w:ind w:left="1942" w:hanging="262"/>
      </w:pPr>
      <w:rPr>
        <w:position w:val="0"/>
        <w:sz w:val="24"/>
        <w:szCs w:val="24"/>
        <w:rtl w:val="0"/>
        <w:lang w:val="en-US"/>
      </w:rPr>
    </w:lvl>
    <w:lvl w:ilvl="8">
      <w:start w:val="1"/>
      <w:numFmt w:val="bullet"/>
      <w:lvlText w:val="•"/>
      <w:lvlJc w:val="left"/>
      <w:pPr>
        <w:tabs>
          <w:tab w:val="num" w:pos="2182"/>
        </w:tabs>
        <w:ind w:left="2182" w:hanging="262"/>
      </w:pPr>
      <w:rPr>
        <w:position w:val="0"/>
        <w:sz w:val="24"/>
        <w:szCs w:val="24"/>
        <w:rtl w:val="0"/>
        <w:lang w:val="en-US"/>
      </w:rPr>
    </w:lvl>
  </w:abstractNum>
  <w:abstractNum w:abstractNumId="30">
    <w:nsid w:val="7CDD6EFD"/>
    <w:multiLevelType w:val="multilevel"/>
    <w:tmpl w:val="598A6FA8"/>
    <w:styleLink w:val="List31"/>
    <w:lvl w:ilvl="0">
      <w:numFmt w:val="bullet"/>
      <w:lvlText w:val="•"/>
      <w:lvlJc w:val="left"/>
      <w:pPr>
        <w:tabs>
          <w:tab w:val="num" w:pos="199"/>
        </w:tabs>
        <w:ind w:left="199" w:hanging="199"/>
      </w:pPr>
      <w:rPr>
        <w:position w:val="0"/>
        <w:sz w:val="22"/>
        <w:szCs w:val="22"/>
        <w:rtl w:val="0"/>
        <w:lang w:val="en-US"/>
      </w:rPr>
    </w:lvl>
    <w:lvl w:ilvl="1">
      <w:start w:val="1"/>
      <w:numFmt w:val="bullet"/>
      <w:lvlText w:val="•"/>
      <w:lvlJc w:val="left"/>
      <w:pPr>
        <w:tabs>
          <w:tab w:val="num" w:pos="502"/>
        </w:tabs>
        <w:ind w:left="502" w:hanging="262"/>
      </w:pPr>
      <w:rPr>
        <w:position w:val="0"/>
        <w:sz w:val="24"/>
        <w:szCs w:val="24"/>
        <w:rtl w:val="0"/>
        <w:lang w:val="en-US"/>
      </w:rPr>
    </w:lvl>
    <w:lvl w:ilvl="2">
      <w:start w:val="1"/>
      <w:numFmt w:val="bullet"/>
      <w:lvlText w:val="•"/>
      <w:lvlJc w:val="left"/>
      <w:pPr>
        <w:tabs>
          <w:tab w:val="num" w:pos="742"/>
        </w:tabs>
        <w:ind w:left="742" w:hanging="262"/>
      </w:pPr>
      <w:rPr>
        <w:position w:val="0"/>
        <w:sz w:val="24"/>
        <w:szCs w:val="24"/>
        <w:rtl w:val="0"/>
        <w:lang w:val="en-US"/>
      </w:rPr>
    </w:lvl>
    <w:lvl w:ilvl="3">
      <w:start w:val="1"/>
      <w:numFmt w:val="bullet"/>
      <w:lvlText w:val="•"/>
      <w:lvlJc w:val="left"/>
      <w:pPr>
        <w:tabs>
          <w:tab w:val="num" w:pos="982"/>
        </w:tabs>
        <w:ind w:left="982" w:hanging="262"/>
      </w:pPr>
      <w:rPr>
        <w:position w:val="0"/>
        <w:sz w:val="24"/>
        <w:szCs w:val="24"/>
        <w:rtl w:val="0"/>
        <w:lang w:val="en-US"/>
      </w:rPr>
    </w:lvl>
    <w:lvl w:ilvl="4">
      <w:start w:val="1"/>
      <w:numFmt w:val="bullet"/>
      <w:lvlText w:val="•"/>
      <w:lvlJc w:val="left"/>
      <w:pPr>
        <w:tabs>
          <w:tab w:val="num" w:pos="1222"/>
        </w:tabs>
        <w:ind w:left="1222" w:hanging="262"/>
      </w:pPr>
      <w:rPr>
        <w:position w:val="0"/>
        <w:sz w:val="24"/>
        <w:szCs w:val="24"/>
        <w:rtl w:val="0"/>
        <w:lang w:val="en-US"/>
      </w:rPr>
    </w:lvl>
    <w:lvl w:ilvl="5">
      <w:start w:val="1"/>
      <w:numFmt w:val="bullet"/>
      <w:lvlText w:val="•"/>
      <w:lvlJc w:val="left"/>
      <w:pPr>
        <w:tabs>
          <w:tab w:val="num" w:pos="1462"/>
        </w:tabs>
        <w:ind w:left="1462" w:hanging="262"/>
      </w:pPr>
      <w:rPr>
        <w:position w:val="0"/>
        <w:sz w:val="24"/>
        <w:szCs w:val="24"/>
        <w:rtl w:val="0"/>
        <w:lang w:val="en-US"/>
      </w:rPr>
    </w:lvl>
    <w:lvl w:ilvl="6">
      <w:start w:val="1"/>
      <w:numFmt w:val="bullet"/>
      <w:lvlText w:val="•"/>
      <w:lvlJc w:val="left"/>
      <w:pPr>
        <w:tabs>
          <w:tab w:val="num" w:pos="1702"/>
        </w:tabs>
        <w:ind w:left="1702" w:hanging="262"/>
      </w:pPr>
      <w:rPr>
        <w:position w:val="0"/>
        <w:sz w:val="24"/>
        <w:szCs w:val="24"/>
        <w:rtl w:val="0"/>
        <w:lang w:val="en-US"/>
      </w:rPr>
    </w:lvl>
    <w:lvl w:ilvl="7">
      <w:start w:val="1"/>
      <w:numFmt w:val="bullet"/>
      <w:lvlText w:val="•"/>
      <w:lvlJc w:val="left"/>
      <w:pPr>
        <w:tabs>
          <w:tab w:val="num" w:pos="1942"/>
        </w:tabs>
        <w:ind w:left="1942" w:hanging="262"/>
      </w:pPr>
      <w:rPr>
        <w:position w:val="0"/>
        <w:sz w:val="24"/>
        <w:szCs w:val="24"/>
        <w:rtl w:val="0"/>
        <w:lang w:val="en-US"/>
      </w:rPr>
    </w:lvl>
    <w:lvl w:ilvl="8">
      <w:start w:val="1"/>
      <w:numFmt w:val="bullet"/>
      <w:lvlText w:val="•"/>
      <w:lvlJc w:val="left"/>
      <w:pPr>
        <w:tabs>
          <w:tab w:val="num" w:pos="2182"/>
        </w:tabs>
        <w:ind w:left="2182" w:hanging="262"/>
      </w:pPr>
      <w:rPr>
        <w:position w:val="0"/>
        <w:sz w:val="24"/>
        <w:szCs w:val="24"/>
        <w:rtl w:val="0"/>
        <w:lang w:val="en-US"/>
      </w:rPr>
    </w:lvl>
  </w:abstractNum>
  <w:abstractNum w:abstractNumId="31">
    <w:nsid w:val="7D2663B7"/>
    <w:multiLevelType w:val="multilevel"/>
    <w:tmpl w:val="6ADC0324"/>
    <w:styleLink w:val="List10"/>
    <w:lvl w:ilvl="0">
      <w:numFmt w:val="bullet"/>
      <w:lvlText w:val="•"/>
      <w:lvlJc w:val="left"/>
      <w:pPr>
        <w:tabs>
          <w:tab w:val="num" w:pos="199"/>
        </w:tabs>
        <w:ind w:left="199" w:hanging="199"/>
      </w:pPr>
      <w:rPr>
        <w:position w:val="0"/>
        <w:sz w:val="22"/>
        <w:szCs w:val="22"/>
        <w:rtl w:val="0"/>
        <w:lang w:val="en-US"/>
      </w:rPr>
    </w:lvl>
    <w:lvl w:ilvl="1">
      <w:start w:val="1"/>
      <w:numFmt w:val="bullet"/>
      <w:lvlText w:val="•"/>
      <w:lvlJc w:val="left"/>
      <w:pPr>
        <w:tabs>
          <w:tab w:val="num" w:pos="502"/>
        </w:tabs>
        <w:ind w:left="502" w:hanging="262"/>
      </w:pPr>
      <w:rPr>
        <w:position w:val="0"/>
        <w:sz w:val="24"/>
        <w:szCs w:val="24"/>
        <w:rtl w:val="0"/>
        <w:lang w:val="en-US"/>
      </w:rPr>
    </w:lvl>
    <w:lvl w:ilvl="2">
      <w:start w:val="1"/>
      <w:numFmt w:val="bullet"/>
      <w:lvlText w:val="•"/>
      <w:lvlJc w:val="left"/>
      <w:pPr>
        <w:tabs>
          <w:tab w:val="num" w:pos="742"/>
        </w:tabs>
        <w:ind w:left="742" w:hanging="262"/>
      </w:pPr>
      <w:rPr>
        <w:position w:val="0"/>
        <w:sz w:val="24"/>
        <w:szCs w:val="24"/>
        <w:rtl w:val="0"/>
        <w:lang w:val="en-US"/>
      </w:rPr>
    </w:lvl>
    <w:lvl w:ilvl="3">
      <w:start w:val="1"/>
      <w:numFmt w:val="bullet"/>
      <w:lvlText w:val="•"/>
      <w:lvlJc w:val="left"/>
      <w:pPr>
        <w:tabs>
          <w:tab w:val="num" w:pos="982"/>
        </w:tabs>
        <w:ind w:left="982" w:hanging="262"/>
      </w:pPr>
      <w:rPr>
        <w:position w:val="0"/>
        <w:sz w:val="24"/>
        <w:szCs w:val="24"/>
        <w:rtl w:val="0"/>
        <w:lang w:val="en-US"/>
      </w:rPr>
    </w:lvl>
    <w:lvl w:ilvl="4">
      <w:start w:val="1"/>
      <w:numFmt w:val="bullet"/>
      <w:lvlText w:val="•"/>
      <w:lvlJc w:val="left"/>
      <w:pPr>
        <w:tabs>
          <w:tab w:val="num" w:pos="1222"/>
        </w:tabs>
        <w:ind w:left="1222" w:hanging="262"/>
      </w:pPr>
      <w:rPr>
        <w:position w:val="0"/>
        <w:sz w:val="24"/>
        <w:szCs w:val="24"/>
        <w:rtl w:val="0"/>
        <w:lang w:val="en-US"/>
      </w:rPr>
    </w:lvl>
    <w:lvl w:ilvl="5">
      <w:start w:val="1"/>
      <w:numFmt w:val="bullet"/>
      <w:lvlText w:val="•"/>
      <w:lvlJc w:val="left"/>
      <w:pPr>
        <w:tabs>
          <w:tab w:val="num" w:pos="1462"/>
        </w:tabs>
        <w:ind w:left="1462" w:hanging="262"/>
      </w:pPr>
      <w:rPr>
        <w:position w:val="0"/>
        <w:sz w:val="24"/>
        <w:szCs w:val="24"/>
        <w:rtl w:val="0"/>
        <w:lang w:val="en-US"/>
      </w:rPr>
    </w:lvl>
    <w:lvl w:ilvl="6">
      <w:start w:val="1"/>
      <w:numFmt w:val="bullet"/>
      <w:lvlText w:val="•"/>
      <w:lvlJc w:val="left"/>
      <w:pPr>
        <w:tabs>
          <w:tab w:val="num" w:pos="1702"/>
        </w:tabs>
        <w:ind w:left="1702" w:hanging="262"/>
      </w:pPr>
      <w:rPr>
        <w:position w:val="0"/>
        <w:sz w:val="24"/>
        <w:szCs w:val="24"/>
        <w:rtl w:val="0"/>
        <w:lang w:val="en-US"/>
      </w:rPr>
    </w:lvl>
    <w:lvl w:ilvl="7">
      <w:start w:val="1"/>
      <w:numFmt w:val="bullet"/>
      <w:lvlText w:val="•"/>
      <w:lvlJc w:val="left"/>
      <w:pPr>
        <w:tabs>
          <w:tab w:val="num" w:pos="1942"/>
        </w:tabs>
        <w:ind w:left="1942" w:hanging="262"/>
      </w:pPr>
      <w:rPr>
        <w:position w:val="0"/>
        <w:sz w:val="24"/>
        <w:szCs w:val="24"/>
        <w:rtl w:val="0"/>
        <w:lang w:val="en-US"/>
      </w:rPr>
    </w:lvl>
    <w:lvl w:ilvl="8">
      <w:start w:val="1"/>
      <w:numFmt w:val="bullet"/>
      <w:lvlText w:val="•"/>
      <w:lvlJc w:val="left"/>
      <w:pPr>
        <w:tabs>
          <w:tab w:val="num" w:pos="2182"/>
        </w:tabs>
        <w:ind w:left="2182" w:hanging="262"/>
      </w:pPr>
      <w:rPr>
        <w:position w:val="0"/>
        <w:sz w:val="24"/>
        <w:szCs w:val="24"/>
        <w:rtl w:val="0"/>
        <w:lang w:val="en-US"/>
      </w:rPr>
    </w:lvl>
  </w:abstractNum>
  <w:abstractNum w:abstractNumId="32">
    <w:nsid w:val="7F675DC4"/>
    <w:multiLevelType w:val="multilevel"/>
    <w:tmpl w:val="C7A0C380"/>
    <w:lvl w:ilvl="0">
      <w:numFmt w:val="bullet"/>
      <w:lvlText w:val="•"/>
      <w:lvlJc w:val="left"/>
      <w:pPr>
        <w:tabs>
          <w:tab w:val="num" w:pos="262"/>
        </w:tabs>
        <w:ind w:left="262" w:hanging="262"/>
      </w:pPr>
      <w:rPr>
        <w:position w:val="0"/>
        <w:sz w:val="26"/>
        <w:szCs w:val="26"/>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num w:numId="1">
    <w:abstractNumId w:val="3"/>
  </w:num>
  <w:num w:numId="2">
    <w:abstractNumId w:val="24"/>
  </w:num>
  <w:num w:numId="3">
    <w:abstractNumId w:val="19"/>
  </w:num>
  <w:num w:numId="4">
    <w:abstractNumId w:val="12"/>
  </w:num>
  <w:num w:numId="5">
    <w:abstractNumId w:val="30"/>
  </w:num>
  <w:num w:numId="6">
    <w:abstractNumId w:val="28"/>
  </w:num>
  <w:num w:numId="7">
    <w:abstractNumId w:val="0"/>
  </w:num>
  <w:num w:numId="8">
    <w:abstractNumId w:val="8"/>
  </w:num>
  <w:num w:numId="9">
    <w:abstractNumId w:val="7"/>
  </w:num>
  <w:num w:numId="10">
    <w:abstractNumId w:val="25"/>
  </w:num>
  <w:num w:numId="11">
    <w:abstractNumId w:val="29"/>
  </w:num>
  <w:num w:numId="12">
    <w:abstractNumId w:val="10"/>
  </w:num>
  <w:num w:numId="13">
    <w:abstractNumId w:val="6"/>
  </w:num>
  <w:num w:numId="14">
    <w:abstractNumId w:val="31"/>
  </w:num>
  <w:num w:numId="15">
    <w:abstractNumId w:val="17"/>
  </w:num>
  <w:num w:numId="16">
    <w:abstractNumId w:val="14"/>
  </w:num>
  <w:num w:numId="17">
    <w:abstractNumId w:val="4"/>
  </w:num>
  <w:num w:numId="18">
    <w:abstractNumId w:val="11"/>
  </w:num>
  <w:num w:numId="19">
    <w:abstractNumId w:val="22"/>
  </w:num>
  <w:num w:numId="20">
    <w:abstractNumId w:val="26"/>
  </w:num>
  <w:num w:numId="21">
    <w:abstractNumId w:val="20"/>
  </w:num>
  <w:num w:numId="22">
    <w:abstractNumId w:val="23"/>
  </w:num>
  <w:num w:numId="23">
    <w:abstractNumId w:val="5"/>
  </w:num>
  <w:num w:numId="24">
    <w:abstractNumId w:val="9"/>
  </w:num>
  <w:num w:numId="25">
    <w:abstractNumId w:val="32"/>
  </w:num>
  <w:num w:numId="26">
    <w:abstractNumId w:val="21"/>
  </w:num>
  <w:num w:numId="27">
    <w:abstractNumId w:val="2"/>
  </w:num>
  <w:num w:numId="28">
    <w:abstractNumId w:val="18"/>
  </w:num>
  <w:num w:numId="29">
    <w:abstractNumId w:val="1"/>
  </w:num>
  <w:num w:numId="30">
    <w:abstractNumId w:val="27"/>
  </w:num>
  <w:num w:numId="31">
    <w:abstractNumId w:val="16"/>
  </w:num>
  <w:num w:numId="32">
    <w:abstractNumId w:val="15"/>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E4EC9"/>
    <w:rsid w:val="0005234B"/>
    <w:rsid w:val="0007433C"/>
    <w:rsid w:val="000B1A43"/>
    <w:rsid w:val="002D04EC"/>
    <w:rsid w:val="00395934"/>
    <w:rsid w:val="0069554B"/>
    <w:rsid w:val="00701000"/>
    <w:rsid w:val="007163CC"/>
    <w:rsid w:val="00732109"/>
    <w:rsid w:val="008C44E7"/>
    <w:rsid w:val="008D7D97"/>
    <w:rsid w:val="00B95A80"/>
    <w:rsid w:val="00BE7E59"/>
    <w:rsid w:val="00EE7ABD"/>
    <w:rsid w:val="00FE4EC9"/>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E9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D04EC"/>
    <w:pPr>
      <w:ind w:left="720"/>
      <w:contextualSpacing/>
    </w:pPr>
  </w:style>
  <w:style w:type="paragraph" w:styleId="Header">
    <w:name w:val="header"/>
    <w:basedOn w:val="Normal"/>
    <w:link w:val="HeaderChar"/>
    <w:uiPriority w:val="99"/>
    <w:semiHidden/>
    <w:unhideWhenUsed/>
    <w:rsid w:val="0069554B"/>
    <w:pPr>
      <w:tabs>
        <w:tab w:val="center" w:pos="4320"/>
        <w:tab w:val="right" w:pos="8640"/>
      </w:tabs>
    </w:pPr>
  </w:style>
  <w:style w:type="character" w:customStyle="1" w:styleId="HeaderChar">
    <w:name w:val="Header Char"/>
    <w:basedOn w:val="DefaultParagraphFont"/>
    <w:link w:val="Header"/>
    <w:uiPriority w:val="99"/>
    <w:semiHidden/>
    <w:rsid w:val="0069554B"/>
  </w:style>
  <w:style w:type="paragraph" w:styleId="Footer">
    <w:name w:val="footer"/>
    <w:basedOn w:val="Normal"/>
    <w:link w:val="FooterChar"/>
    <w:uiPriority w:val="99"/>
    <w:semiHidden/>
    <w:unhideWhenUsed/>
    <w:rsid w:val="0069554B"/>
    <w:pPr>
      <w:tabs>
        <w:tab w:val="center" w:pos="4320"/>
        <w:tab w:val="right" w:pos="8640"/>
      </w:tabs>
    </w:pPr>
  </w:style>
  <w:style w:type="character" w:customStyle="1" w:styleId="FooterChar">
    <w:name w:val="Footer Char"/>
    <w:basedOn w:val="DefaultParagraphFont"/>
    <w:link w:val="Footer"/>
    <w:uiPriority w:val="99"/>
    <w:semiHidden/>
    <w:rsid w:val="0069554B"/>
  </w:style>
  <w:style w:type="paragraph" w:customStyle="1" w:styleId="BodyA">
    <w:name w:val="Body A"/>
    <w:rsid w:val="008D7D97"/>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numbering" w:customStyle="1" w:styleId="List0">
    <w:name w:val="List 0"/>
    <w:basedOn w:val="NoList"/>
    <w:rsid w:val="008D7D97"/>
    <w:pPr>
      <w:numPr>
        <w:numId w:val="2"/>
      </w:numPr>
    </w:pPr>
  </w:style>
  <w:style w:type="numbering" w:customStyle="1" w:styleId="List1">
    <w:name w:val="List 1"/>
    <w:basedOn w:val="NoList"/>
    <w:rsid w:val="008D7D97"/>
    <w:pPr>
      <w:numPr>
        <w:numId w:val="3"/>
      </w:numPr>
    </w:pPr>
  </w:style>
  <w:style w:type="numbering" w:customStyle="1" w:styleId="List21">
    <w:name w:val="List 21"/>
    <w:basedOn w:val="NoList"/>
    <w:rsid w:val="008D7D97"/>
    <w:pPr>
      <w:numPr>
        <w:numId w:val="4"/>
      </w:numPr>
    </w:pPr>
  </w:style>
  <w:style w:type="numbering" w:customStyle="1" w:styleId="List31">
    <w:name w:val="List 31"/>
    <w:basedOn w:val="NoList"/>
    <w:rsid w:val="008D7D97"/>
    <w:pPr>
      <w:numPr>
        <w:numId w:val="5"/>
      </w:numPr>
    </w:pPr>
  </w:style>
  <w:style w:type="numbering" w:customStyle="1" w:styleId="List41">
    <w:name w:val="List 41"/>
    <w:basedOn w:val="NoList"/>
    <w:rsid w:val="008D7D97"/>
    <w:pPr>
      <w:numPr>
        <w:numId w:val="6"/>
      </w:numPr>
    </w:pPr>
  </w:style>
  <w:style w:type="numbering" w:customStyle="1" w:styleId="List51">
    <w:name w:val="List 51"/>
    <w:basedOn w:val="NoList"/>
    <w:rsid w:val="008D7D97"/>
    <w:pPr>
      <w:numPr>
        <w:numId w:val="7"/>
      </w:numPr>
    </w:pPr>
  </w:style>
  <w:style w:type="numbering" w:customStyle="1" w:styleId="List6">
    <w:name w:val="List 6"/>
    <w:basedOn w:val="NoList"/>
    <w:rsid w:val="008D7D97"/>
    <w:pPr>
      <w:numPr>
        <w:numId w:val="8"/>
      </w:numPr>
    </w:pPr>
  </w:style>
  <w:style w:type="numbering" w:customStyle="1" w:styleId="List7">
    <w:name w:val="List 7"/>
    <w:basedOn w:val="NoList"/>
    <w:rsid w:val="008D7D97"/>
    <w:pPr>
      <w:numPr>
        <w:numId w:val="9"/>
      </w:numPr>
    </w:pPr>
  </w:style>
  <w:style w:type="numbering" w:customStyle="1" w:styleId="List8">
    <w:name w:val="List 8"/>
    <w:basedOn w:val="NoList"/>
    <w:rsid w:val="008D7D97"/>
    <w:pPr>
      <w:numPr>
        <w:numId w:val="12"/>
      </w:numPr>
    </w:pPr>
  </w:style>
  <w:style w:type="numbering" w:customStyle="1" w:styleId="List9">
    <w:name w:val="List 9"/>
    <w:basedOn w:val="NoList"/>
    <w:rsid w:val="008D7D97"/>
    <w:pPr>
      <w:numPr>
        <w:numId w:val="13"/>
      </w:numPr>
    </w:pPr>
  </w:style>
  <w:style w:type="numbering" w:customStyle="1" w:styleId="List10">
    <w:name w:val="List 10"/>
    <w:basedOn w:val="NoList"/>
    <w:rsid w:val="008D7D97"/>
    <w:pPr>
      <w:numPr>
        <w:numId w:val="14"/>
      </w:numPr>
    </w:pPr>
  </w:style>
  <w:style w:type="numbering" w:customStyle="1" w:styleId="List11">
    <w:name w:val="List 11"/>
    <w:basedOn w:val="NoList"/>
    <w:rsid w:val="008D7D97"/>
    <w:pPr>
      <w:numPr>
        <w:numId w:val="15"/>
      </w:numPr>
    </w:pPr>
  </w:style>
  <w:style w:type="numbering" w:customStyle="1" w:styleId="List12">
    <w:name w:val="List 12"/>
    <w:basedOn w:val="NoList"/>
    <w:rsid w:val="008D7D97"/>
    <w:pPr>
      <w:numPr>
        <w:numId w:val="18"/>
      </w:numPr>
    </w:pPr>
  </w:style>
  <w:style w:type="numbering" w:customStyle="1" w:styleId="List13">
    <w:name w:val="List 13"/>
    <w:basedOn w:val="NoList"/>
    <w:rsid w:val="008D7D97"/>
    <w:pPr>
      <w:numPr>
        <w:numId w:val="19"/>
      </w:numPr>
    </w:pPr>
  </w:style>
  <w:style w:type="numbering" w:customStyle="1" w:styleId="List14">
    <w:name w:val="List 14"/>
    <w:basedOn w:val="NoList"/>
    <w:rsid w:val="008D7D97"/>
    <w:pPr>
      <w:numPr>
        <w:numId w:val="20"/>
      </w:numPr>
    </w:pPr>
  </w:style>
  <w:style w:type="numbering" w:customStyle="1" w:styleId="List15">
    <w:name w:val="List 15"/>
    <w:basedOn w:val="NoList"/>
    <w:rsid w:val="008D7D97"/>
    <w:pPr>
      <w:numPr>
        <w:numId w:val="21"/>
      </w:numPr>
    </w:pPr>
  </w:style>
  <w:style w:type="numbering" w:customStyle="1" w:styleId="List16">
    <w:name w:val="List 16"/>
    <w:basedOn w:val="NoList"/>
    <w:rsid w:val="008D7D97"/>
    <w:pPr>
      <w:numPr>
        <w:numId w:val="24"/>
      </w:numPr>
    </w:pPr>
  </w:style>
  <w:style w:type="numbering" w:customStyle="1" w:styleId="BulletBig">
    <w:name w:val="Bullet Big"/>
    <w:rsid w:val="008D7D97"/>
    <w:pPr>
      <w:numPr>
        <w:numId w:val="33"/>
      </w:numPr>
    </w:pPr>
  </w:style>
</w:styles>
</file>

<file path=word/webSettings.xml><?xml version="1.0" encoding="utf-8"?>
<w:webSettings xmlns:r="http://schemas.openxmlformats.org/officeDocument/2006/relationships" xmlns:w="http://schemas.openxmlformats.org/wordprocessingml/2006/main">
  <w:divs>
    <w:div w:id="1130787101">
      <w:bodyDiv w:val="1"/>
      <w:marLeft w:val="0"/>
      <w:marRight w:val="0"/>
      <w:marTop w:val="0"/>
      <w:marBottom w:val="0"/>
      <w:divBdr>
        <w:top w:val="none" w:sz="0" w:space="0" w:color="auto"/>
        <w:left w:val="none" w:sz="0" w:space="0" w:color="auto"/>
        <w:bottom w:val="none" w:sz="0" w:space="0" w:color="auto"/>
        <w:right w:val="none" w:sz="0" w:space="0" w:color="auto"/>
      </w:divBdr>
      <w:divsChild>
        <w:div w:id="1433359117">
          <w:marLeft w:val="0"/>
          <w:marRight w:val="0"/>
          <w:marTop w:val="0"/>
          <w:marBottom w:val="0"/>
          <w:divBdr>
            <w:top w:val="none" w:sz="0" w:space="0" w:color="auto"/>
            <w:left w:val="none" w:sz="0" w:space="0" w:color="auto"/>
            <w:bottom w:val="none" w:sz="0" w:space="0" w:color="auto"/>
            <w:right w:val="none" w:sz="0" w:space="0" w:color="auto"/>
          </w:divBdr>
          <w:divsChild>
            <w:div w:id="1710449046">
              <w:marLeft w:val="0"/>
              <w:marRight w:val="0"/>
              <w:marTop w:val="0"/>
              <w:marBottom w:val="0"/>
              <w:divBdr>
                <w:top w:val="none" w:sz="0" w:space="0" w:color="auto"/>
                <w:left w:val="none" w:sz="0" w:space="0" w:color="auto"/>
                <w:bottom w:val="none" w:sz="0" w:space="0" w:color="auto"/>
                <w:right w:val="none" w:sz="0" w:space="0" w:color="auto"/>
              </w:divBdr>
              <w:divsChild>
                <w:div w:id="184558764">
                  <w:marLeft w:val="0"/>
                  <w:marRight w:val="0"/>
                  <w:marTop w:val="0"/>
                  <w:marBottom w:val="0"/>
                  <w:divBdr>
                    <w:top w:val="none" w:sz="0" w:space="0" w:color="auto"/>
                    <w:left w:val="none" w:sz="0" w:space="0" w:color="auto"/>
                    <w:bottom w:val="none" w:sz="0" w:space="0" w:color="auto"/>
                    <w:right w:val="none" w:sz="0" w:space="0" w:color="auto"/>
                  </w:divBdr>
                  <w:divsChild>
                    <w:div w:id="924189012">
                      <w:marLeft w:val="0"/>
                      <w:marRight w:val="0"/>
                      <w:marTop w:val="0"/>
                      <w:marBottom w:val="0"/>
                      <w:divBdr>
                        <w:top w:val="none" w:sz="0" w:space="0" w:color="auto"/>
                        <w:left w:val="none" w:sz="0" w:space="0" w:color="auto"/>
                        <w:bottom w:val="none" w:sz="0" w:space="0" w:color="auto"/>
                        <w:right w:val="none" w:sz="0" w:space="0" w:color="auto"/>
                      </w:divBdr>
                      <w:divsChild>
                        <w:div w:id="566719821">
                          <w:marLeft w:val="0"/>
                          <w:marRight w:val="0"/>
                          <w:marTop w:val="0"/>
                          <w:marBottom w:val="0"/>
                          <w:divBdr>
                            <w:top w:val="none" w:sz="0" w:space="0" w:color="auto"/>
                            <w:left w:val="none" w:sz="0" w:space="0" w:color="auto"/>
                            <w:bottom w:val="none" w:sz="0" w:space="0" w:color="auto"/>
                            <w:right w:val="none" w:sz="0" w:space="0" w:color="auto"/>
                          </w:divBdr>
                          <w:divsChild>
                            <w:div w:id="1526555155">
                              <w:marLeft w:val="0"/>
                              <w:marRight w:val="0"/>
                              <w:marTop w:val="0"/>
                              <w:marBottom w:val="0"/>
                              <w:divBdr>
                                <w:top w:val="none" w:sz="0" w:space="0" w:color="auto"/>
                                <w:left w:val="none" w:sz="0" w:space="0" w:color="auto"/>
                                <w:bottom w:val="none" w:sz="0" w:space="0" w:color="auto"/>
                                <w:right w:val="none" w:sz="0" w:space="0" w:color="auto"/>
                              </w:divBdr>
                              <w:divsChild>
                                <w:div w:id="823282172">
                                  <w:marLeft w:val="0"/>
                                  <w:marRight w:val="0"/>
                                  <w:marTop w:val="0"/>
                                  <w:marBottom w:val="0"/>
                                  <w:divBdr>
                                    <w:top w:val="none" w:sz="0" w:space="0" w:color="auto"/>
                                    <w:left w:val="none" w:sz="0" w:space="0" w:color="auto"/>
                                    <w:bottom w:val="none" w:sz="0" w:space="0" w:color="auto"/>
                                    <w:right w:val="none" w:sz="0" w:space="0" w:color="auto"/>
                                  </w:divBdr>
                                  <w:divsChild>
                                    <w:div w:id="187761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533295">
                          <w:marLeft w:val="0"/>
                          <w:marRight w:val="0"/>
                          <w:marTop w:val="0"/>
                          <w:marBottom w:val="0"/>
                          <w:divBdr>
                            <w:top w:val="none" w:sz="0" w:space="0" w:color="auto"/>
                            <w:left w:val="none" w:sz="0" w:space="0" w:color="auto"/>
                            <w:bottom w:val="none" w:sz="0" w:space="0" w:color="auto"/>
                            <w:right w:val="none" w:sz="0" w:space="0" w:color="auto"/>
                          </w:divBdr>
                        </w:div>
                        <w:div w:id="927270593">
                          <w:marLeft w:val="0"/>
                          <w:marRight w:val="0"/>
                          <w:marTop w:val="0"/>
                          <w:marBottom w:val="0"/>
                          <w:divBdr>
                            <w:top w:val="none" w:sz="0" w:space="0" w:color="auto"/>
                            <w:left w:val="none" w:sz="0" w:space="0" w:color="auto"/>
                            <w:bottom w:val="none" w:sz="0" w:space="0" w:color="auto"/>
                            <w:right w:val="none" w:sz="0" w:space="0" w:color="auto"/>
                          </w:divBdr>
                        </w:div>
                        <w:div w:id="37096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1172</Words>
  <Characters>6682</Characters>
  <Application>Microsoft Macintosh Word</Application>
  <DocSecurity>0</DocSecurity>
  <Lines>55</Lines>
  <Paragraphs>13</Paragraphs>
  <ScaleCrop>false</ScaleCrop>
  <Company>Kunst Photography</Company>
  <LinksUpToDate>false</LinksUpToDate>
  <CharactersWithSpaces>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My-Linh Kunst</dc:creator>
  <cp:keywords/>
  <cp:lastModifiedBy>My-Linh Kunst</cp:lastModifiedBy>
  <cp:revision>4</cp:revision>
  <cp:lastPrinted>2014-11-07T18:54:00Z</cp:lastPrinted>
  <dcterms:created xsi:type="dcterms:W3CDTF">2014-11-07T08:59:00Z</dcterms:created>
  <dcterms:modified xsi:type="dcterms:W3CDTF">2014-11-07T20:15:00Z</dcterms:modified>
</cp:coreProperties>
</file>